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C5F" w:rsidRPr="00086C5F" w:rsidRDefault="00DD31B7" w:rsidP="00086C5F">
      <w:pPr>
        <w:keepNext/>
        <w:keepLines/>
        <w:spacing w:after="0" w:line="259" w:lineRule="auto"/>
        <w:jc w:val="center"/>
        <w:outlineLvl w:val="0"/>
        <w:rPr>
          <w:rFonts w:ascii="Times New Roman" w:eastAsia="Times New Roman" w:hAnsi="Times New Roman" w:cs="Times New Roman"/>
          <w:b/>
          <w:color w:val="000000"/>
          <w:sz w:val="24"/>
          <w:lang w:eastAsia="ru-RU"/>
        </w:rPr>
      </w:pPr>
      <w:r>
        <w:rPr>
          <w:noProof/>
          <w:lang w:eastAsia="ru-RU"/>
        </w:rPr>
        <w:drawing>
          <wp:inline distT="0" distB="0" distL="0" distR="0" wp14:anchorId="3A1B15E4" wp14:editId="0BF4A4FB">
            <wp:extent cx="6466205" cy="9779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66205" cy="9779000"/>
                    </a:xfrm>
                    <a:prstGeom prst="rect">
                      <a:avLst/>
                    </a:prstGeom>
                  </pic:spPr>
                </pic:pic>
              </a:graphicData>
            </a:graphic>
          </wp:inline>
        </w:drawing>
      </w:r>
      <w:bookmarkStart w:id="0" w:name="_GoBack"/>
      <w:bookmarkEnd w:id="0"/>
      <w:r w:rsidR="00086C5F" w:rsidRPr="00086C5F">
        <w:rPr>
          <w:rFonts w:ascii="Times New Roman" w:eastAsia="Times New Roman" w:hAnsi="Times New Roman" w:cs="Times New Roman"/>
          <w:b/>
          <w:color w:val="000000"/>
          <w:sz w:val="24"/>
          <w:lang w:eastAsia="ru-RU"/>
        </w:rPr>
        <w:lastRenderedPageBreak/>
        <w:t>ПОЯСНИТЕЛЬНАЯ ЗАПИСКА</w:t>
      </w:r>
    </w:p>
    <w:p w:rsidR="00086C5F" w:rsidRPr="00086C5F" w:rsidRDefault="00086C5F" w:rsidP="00086C5F">
      <w:pPr>
        <w:keepNext/>
        <w:keepLines/>
        <w:spacing w:after="36" w:line="259" w:lineRule="auto"/>
        <w:outlineLvl w:val="0"/>
        <w:rPr>
          <w:rFonts w:ascii="Times New Roman" w:eastAsia="Times New Roman" w:hAnsi="Times New Roman" w:cs="Times New Roman"/>
          <w:b/>
          <w:color w:val="000000"/>
          <w:sz w:val="24"/>
          <w:lang w:eastAsia="ru-RU"/>
        </w:rPr>
      </w:pPr>
      <w:r w:rsidRPr="00086C5F">
        <w:rPr>
          <w:rFonts w:ascii="Times New Roman" w:eastAsia="Times New Roman" w:hAnsi="Times New Roman" w:cs="Times New Roman"/>
          <w:b/>
          <w:color w:val="000000"/>
          <w:sz w:val="24"/>
          <w:lang w:eastAsia="ru-RU"/>
        </w:rPr>
        <w:t>ОБЩАЯ ХАРАКТЕРИСТИКА УЧЕБНОГО ПРЕДМЕТА «ФИЗИЧЕСКАЯ КУЛЬТУРА»</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 xml:space="preserve">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086C5F">
        <w:rPr>
          <w:rFonts w:ascii="Times New Roman" w:eastAsia="Times New Roman" w:hAnsi="Times New Roman" w:cs="Times New Roman"/>
          <w:color w:val="000000"/>
          <w:sz w:val="24"/>
          <w:lang w:eastAsia="ru-RU"/>
        </w:rPr>
        <w:t>самоактуализации</w:t>
      </w:r>
      <w:proofErr w:type="spellEnd"/>
      <w:r w:rsidRPr="00086C5F">
        <w:rPr>
          <w:rFonts w:ascii="Times New Roman" w:eastAsia="Times New Roman" w:hAnsi="Times New Roman" w:cs="Times New Roman"/>
          <w:color w:val="000000"/>
          <w:sz w:val="24"/>
          <w:lang w:eastAsia="ru-RU"/>
        </w:rPr>
        <w:t>.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086C5F" w:rsidRPr="00086C5F" w:rsidRDefault="00086C5F" w:rsidP="00086C5F">
      <w:pPr>
        <w:spacing w:after="145"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учащихся к выполнению нормативов «Президентских состязаний» и «Всероссийского физкультурно-спортивного комплекса ГТО».</w:t>
      </w:r>
    </w:p>
    <w:p w:rsidR="00086C5F" w:rsidRPr="00086C5F" w:rsidRDefault="00086C5F" w:rsidP="00086C5F">
      <w:pPr>
        <w:keepNext/>
        <w:keepLines/>
        <w:spacing w:after="156" w:line="259" w:lineRule="auto"/>
        <w:jc w:val="center"/>
        <w:outlineLvl w:val="0"/>
        <w:rPr>
          <w:rFonts w:ascii="Times New Roman" w:eastAsia="Times New Roman" w:hAnsi="Times New Roman" w:cs="Times New Roman"/>
          <w:b/>
          <w:color w:val="000000"/>
          <w:sz w:val="24"/>
          <w:lang w:eastAsia="ru-RU"/>
        </w:rPr>
      </w:pPr>
      <w:r w:rsidRPr="00086C5F">
        <w:rPr>
          <w:rFonts w:ascii="Times New Roman" w:eastAsia="Times New Roman" w:hAnsi="Times New Roman" w:cs="Times New Roman"/>
          <w:b/>
          <w:color w:val="000000"/>
          <w:sz w:val="24"/>
          <w:lang w:eastAsia="ru-RU"/>
        </w:rPr>
        <w:t>ЦЕЛИ ИЗУЧЕНИЯ УЧЕБНОГО ПРЕДМЕТА «ФИЗИЧЕСКАЯ КУЛЬТУРА»</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 класса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 xml:space="preserve">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школьниками знаний и умений в организации самостоятельных форм занятий оздоровительной, спортивной и </w:t>
      </w:r>
      <w:proofErr w:type="spellStart"/>
      <w:r w:rsidRPr="00086C5F">
        <w:rPr>
          <w:rFonts w:ascii="Times New Roman" w:eastAsia="Times New Roman" w:hAnsi="Times New Roman" w:cs="Times New Roman"/>
          <w:color w:val="000000"/>
          <w:sz w:val="24"/>
          <w:lang w:eastAsia="ru-RU"/>
        </w:rPr>
        <w:t>прикладно</w:t>
      </w:r>
      <w:proofErr w:type="spellEnd"/>
      <w:r w:rsidRPr="00086C5F">
        <w:rPr>
          <w:rFonts w:ascii="Times New Roman" w:eastAsia="Times New Roman" w:hAnsi="Times New Roman" w:cs="Times New Roman"/>
          <w:color w:val="000000"/>
          <w:sz w:val="24"/>
          <w:lang w:eastAsia="ru-RU"/>
        </w:rPr>
        <w:t>-ориентированной физической культурой, возможностью познания своих физических способностей и их целенаправленного развития.</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Воспитывающее значение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w:t>
      </w:r>
      <w:proofErr w:type="spellStart"/>
      <w:r w:rsidRPr="00086C5F">
        <w:rPr>
          <w:rFonts w:ascii="Times New Roman" w:eastAsia="Times New Roman" w:hAnsi="Times New Roman" w:cs="Times New Roman"/>
          <w:color w:val="000000"/>
          <w:sz w:val="24"/>
          <w:lang w:eastAsia="ru-RU"/>
        </w:rPr>
        <w:t>мирование</w:t>
      </w:r>
      <w:proofErr w:type="spellEnd"/>
      <w:r w:rsidRPr="00086C5F">
        <w:rPr>
          <w:rFonts w:ascii="Times New Roman" w:eastAsia="Times New Roman" w:hAnsi="Times New Roman" w:cs="Times New Roman"/>
          <w:color w:val="000000"/>
          <w:sz w:val="24"/>
          <w:lang w:eastAsia="ru-RU"/>
        </w:rPr>
        <w:t xml:space="preserve">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w:t>
      </w:r>
      <w:proofErr w:type="spellStart"/>
      <w:r w:rsidRPr="00086C5F">
        <w:rPr>
          <w:rFonts w:ascii="Times New Roman" w:eastAsia="Times New Roman" w:hAnsi="Times New Roman" w:cs="Times New Roman"/>
          <w:color w:val="000000"/>
          <w:sz w:val="24"/>
          <w:lang w:eastAsia="ru-RU"/>
        </w:rPr>
        <w:t>операциональным</w:t>
      </w:r>
      <w:proofErr w:type="spellEnd"/>
      <w:r w:rsidRPr="00086C5F">
        <w:rPr>
          <w:rFonts w:ascii="Times New Roman" w:eastAsia="Times New Roman" w:hAnsi="Times New Roman" w:cs="Times New Roman"/>
          <w:color w:val="000000"/>
          <w:sz w:val="24"/>
          <w:lang w:eastAsia="ru-RU"/>
        </w:rPr>
        <w:t xml:space="preserve"> (способы самостоятельной деятельности) и мотивационно процессуальным (физическое совершенствование).</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lastRenderedPageBreak/>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i/>
          <w:color w:val="000000"/>
          <w:sz w:val="24"/>
          <w:lang w:eastAsia="ru-RU"/>
        </w:rPr>
        <w:t>Инвариантные модули</w:t>
      </w:r>
      <w:r w:rsidRPr="00086C5F">
        <w:rPr>
          <w:rFonts w:ascii="Times New Roman" w:eastAsia="Times New Roman" w:hAnsi="Times New Roman" w:cs="Times New Roman"/>
          <w:color w:val="000000"/>
          <w:sz w:val="24"/>
          <w:lang w:eastAsia="ru-RU"/>
        </w:rPr>
        <w:t xml:space="preserve"> включают в себя содержание базовых видов спорта: гимнастика, лёгкая атлетика, спортивные игры.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i/>
          <w:color w:val="000000"/>
          <w:sz w:val="24"/>
          <w:lang w:eastAsia="ru-RU"/>
        </w:rPr>
        <w:t>Вариативные модули</w:t>
      </w:r>
      <w:r w:rsidRPr="00086C5F">
        <w:rPr>
          <w:rFonts w:ascii="Times New Roman" w:eastAsia="Times New Roman" w:hAnsi="Times New Roman" w:cs="Times New Roman"/>
          <w:color w:val="000000"/>
          <w:sz w:val="24"/>
          <w:lang w:eastAsia="ru-RU"/>
        </w:rPr>
        <w:t xml:space="preserve">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Исходя из интересов учащихся,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В программе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школьников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086C5F" w:rsidRPr="00086C5F" w:rsidRDefault="00086C5F" w:rsidP="00086C5F">
      <w:pPr>
        <w:spacing w:after="145"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 xml:space="preserve">Содержание рабочей программы, раскрытие личностных и </w:t>
      </w:r>
      <w:proofErr w:type="spellStart"/>
      <w:r w:rsidRPr="00086C5F">
        <w:rPr>
          <w:rFonts w:ascii="Times New Roman" w:eastAsia="Times New Roman" w:hAnsi="Times New Roman" w:cs="Times New Roman"/>
          <w:color w:val="000000"/>
          <w:sz w:val="24"/>
          <w:lang w:eastAsia="ru-RU"/>
        </w:rPr>
        <w:t>метапредметных</w:t>
      </w:r>
      <w:proofErr w:type="spellEnd"/>
      <w:r w:rsidRPr="00086C5F">
        <w:rPr>
          <w:rFonts w:ascii="Times New Roman" w:eastAsia="Times New Roman" w:hAnsi="Times New Roman" w:cs="Times New Roman"/>
          <w:color w:val="000000"/>
          <w:sz w:val="24"/>
          <w:lang w:eastAsia="ru-RU"/>
        </w:rPr>
        <w:t xml:space="preserve">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086C5F" w:rsidRPr="00086C5F" w:rsidRDefault="00086C5F" w:rsidP="00086C5F">
      <w:pPr>
        <w:keepNext/>
        <w:keepLines/>
        <w:spacing w:after="36" w:line="259" w:lineRule="auto"/>
        <w:jc w:val="center"/>
        <w:outlineLvl w:val="0"/>
        <w:rPr>
          <w:rFonts w:ascii="Times New Roman" w:eastAsia="Times New Roman" w:hAnsi="Times New Roman" w:cs="Times New Roman"/>
          <w:b/>
          <w:color w:val="000000"/>
          <w:sz w:val="24"/>
          <w:lang w:eastAsia="ru-RU"/>
        </w:rPr>
      </w:pPr>
      <w:r w:rsidRPr="00086C5F">
        <w:rPr>
          <w:rFonts w:ascii="Times New Roman" w:eastAsia="Times New Roman" w:hAnsi="Times New Roman" w:cs="Times New Roman"/>
          <w:b/>
          <w:color w:val="000000"/>
          <w:sz w:val="24"/>
          <w:lang w:eastAsia="ru-RU"/>
        </w:rPr>
        <w:t>МЕСТО УЧЕБНОГО ПРЕДМЕТА «ФИЗИЧЕСКАЯ КУЛЬТУРА» В УЧЕБНОМ ПЛАНЕ</w:t>
      </w:r>
    </w:p>
    <w:p w:rsidR="00086C5F" w:rsidRPr="00086C5F" w:rsidRDefault="00086C5F" w:rsidP="00086C5F">
      <w:pPr>
        <w:spacing w:after="0" w:line="240" w:lineRule="auto"/>
        <w:ind w:right="34"/>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В 5 классе на изучение предмета отводится 3 часа в неделю, суммарно 102 часа.</w:t>
      </w:r>
    </w:p>
    <w:p w:rsidR="00086C5F" w:rsidRPr="00086C5F" w:rsidRDefault="00086C5F" w:rsidP="00086C5F">
      <w:pPr>
        <w:spacing w:after="0" w:line="240" w:lineRule="auto"/>
        <w:ind w:right="34"/>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Вариативные модули (не менее 1 часа в неделю)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 xml:space="preserve">При подготовке рабочей программы учитывались личностные и </w:t>
      </w:r>
      <w:proofErr w:type="spellStart"/>
      <w:r w:rsidRPr="00086C5F">
        <w:rPr>
          <w:rFonts w:ascii="Times New Roman" w:eastAsia="Times New Roman" w:hAnsi="Times New Roman" w:cs="Times New Roman"/>
          <w:color w:val="000000"/>
          <w:sz w:val="24"/>
          <w:lang w:eastAsia="ru-RU"/>
        </w:rPr>
        <w:t>метапредметные</w:t>
      </w:r>
      <w:proofErr w:type="spellEnd"/>
      <w:r w:rsidRPr="00086C5F">
        <w:rPr>
          <w:rFonts w:ascii="Times New Roman" w:eastAsia="Times New Roman" w:hAnsi="Times New Roman" w:cs="Times New Roman"/>
          <w:color w:val="000000"/>
          <w:sz w:val="24"/>
          <w:lang w:eastAsia="ru-RU"/>
        </w:rPr>
        <w:t xml:space="preserve">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086C5F" w:rsidRPr="00086C5F" w:rsidRDefault="00086C5F" w:rsidP="00086C5F">
      <w:pPr>
        <w:keepNext/>
        <w:keepLines/>
        <w:spacing w:after="0" w:line="259" w:lineRule="auto"/>
        <w:jc w:val="center"/>
        <w:outlineLvl w:val="0"/>
        <w:rPr>
          <w:rFonts w:ascii="Times New Roman" w:eastAsia="Times New Roman" w:hAnsi="Times New Roman" w:cs="Times New Roman"/>
          <w:b/>
          <w:color w:val="000000"/>
          <w:sz w:val="24"/>
          <w:lang w:eastAsia="ru-RU"/>
        </w:rPr>
      </w:pPr>
      <w:r w:rsidRPr="00086C5F">
        <w:rPr>
          <w:rFonts w:ascii="Times New Roman" w:eastAsia="Times New Roman" w:hAnsi="Times New Roman" w:cs="Times New Roman"/>
          <w:b/>
          <w:color w:val="000000"/>
          <w:sz w:val="24"/>
          <w:lang w:eastAsia="ru-RU"/>
        </w:rPr>
        <w:t>СОДЕРЖАНИЕ УЧЕБНОГО ПРЕДМЕТА</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b/>
          <w:color w:val="000000"/>
          <w:sz w:val="24"/>
          <w:lang w:eastAsia="ru-RU"/>
        </w:rPr>
        <w:t>Знания о физической культуре</w:t>
      </w:r>
      <w:r w:rsidRPr="00086C5F">
        <w:rPr>
          <w:rFonts w:ascii="Times New Roman" w:eastAsia="Times New Roman" w:hAnsi="Times New Roman" w:cs="Times New Roman"/>
          <w:color w:val="000000"/>
          <w:sz w:val="24"/>
          <w:lang w:eastAsia="ru-RU"/>
        </w:rPr>
        <w:t>.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i/>
          <w:color w:val="000000"/>
          <w:sz w:val="24"/>
          <w:lang w:eastAsia="ru-RU"/>
        </w:rPr>
        <w:t>Способы самостоятельной деятельности</w:t>
      </w:r>
      <w:r w:rsidRPr="00086C5F">
        <w:rPr>
          <w:rFonts w:ascii="Times New Roman" w:eastAsia="Times New Roman" w:hAnsi="Times New Roman" w:cs="Times New Roman"/>
          <w:color w:val="000000"/>
          <w:sz w:val="24"/>
          <w:lang w:eastAsia="ru-RU"/>
        </w:rPr>
        <w:t xml:space="preserve">. Режим дня и его значение для учащихся школы, связь с умственной работоспособностью. Составление индивидуального режима дня; определение </w:t>
      </w:r>
      <w:r w:rsidRPr="00086C5F">
        <w:rPr>
          <w:rFonts w:ascii="Times New Roman" w:eastAsia="Times New Roman" w:hAnsi="Times New Roman" w:cs="Times New Roman"/>
          <w:color w:val="000000"/>
          <w:sz w:val="24"/>
          <w:lang w:eastAsia="ru-RU"/>
        </w:rPr>
        <w:lastRenderedPageBreak/>
        <w:t>основных индивидуальных видов деятельности, их временных диапазонов и последовательности в выполнении</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Составление дневника физической культуры.</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b/>
          <w:color w:val="000000"/>
          <w:sz w:val="24"/>
          <w:lang w:eastAsia="ru-RU"/>
        </w:rPr>
        <w:t>Физическое совершенствование</w:t>
      </w:r>
      <w:r w:rsidRPr="00086C5F">
        <w:rPr>
          <w:rFonts w:ascii="Times New Roman" w:eastAsia="Times New Roman" w:hAnsi="Times New Roman" w:cs="Times New Roman"/>
          <w:color w:val="000000"/>
          <w:sz w:val="24"/>
          <w:lang w:eastAsia="ru-RU"/>
        </w:rPr>
        <w:t xml:space="preserve">. </w:t>
      </w:r>
      <w:r w:rsidRPr="00086C5F">
        <w:rPr>
          <w:rFonts w:ascii="Times New Roman" w:eastAsia="Times New Roman" w:hAnsi="Times New Roman" w:cs="Times New Roman"/>
          <w:b/>
          <w:i/>
          <w:color w:val="000000"/>
          <w:sz w:val="24"/>
          <w:lang w:eastAsia="ru-RU"/>
        </w:rPr>
        <w:t>Физкультурно-оздоровительная деятельность</w:t>
      </w:r>
      <w:r w:rsidRPr="00086C5F">
        <w:rPr>
          <w:rFonts w:ascii="Times New Roman" w:eastAsia="Times New Roman" w:hAnsi="Times New Roman" w:cs="Times New Roman"/>
          <w:color w:val="000000"/>
          <w:sz w:val="24"/>
          <w:lang w:eastAsia="ru-RU"/>
        </w:rPr>
        <w:t>.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i/>
          <w:color w:val="000000"/>
          <w:sz w:val="24"/>
          <w:lang w:eastAsia="ru-RU"/>
        </w:rPr>
        <w:t>Модуль «Гимнастика»</w:t>
      </w:r>
      <w:r w:rsidRPr="00086C5F">
        <w:rPr>
          <w:rFonts w:ascii="Times New Roman" w:eastAsia="Times New Roman" w:hAnsi="Times New Roman" w:cs="Times New Roman"/>
          <w:color w:val="000000"/>
          <w:sz w:val="24"/>
          <w:lang w:eastAsia="ru-RU"/>
        </w:rPr>
        <w:t>. Кувырки вперёд и назад в группировке; кувырки вперёд ноги «</w:t>
      </w:r>
      <w:proofErr w:type="spellStart"/>
      <w:r w:rsidRPr="00086C5F">
        <w:rPr>
          <w:rFonts w:ascii="Times New Roman" w:eastAsia="Times New Roman" w:hAnsi="Times New Roman" w:cs="Times New Roman"/>
          <w:color w:val="000000"/>
          <w:sz w:val="24"/>
          <w:lang w:eastAsia="ru-RU"/>
        </w:rPr>
        <w:t>скрестно</w:t>
      </w:r>
      <w:proofErr w:type="spellEnd"/>
      <w:r w:rsidRPr="00086C5F">
        <w:rPr>
          <w:rFonts w:ascii="Times New Roman" w:eastAsia="Times New Roman" w:hAnsi="Times New Roman" w:cs="Times New Roman"/>
          <w:color w:val="000000"/>
          <w:sz w:val="24"/>
          <w:lang w:eastAsia="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 xml:space="preserve">Упражнения на низком гимнастическом бревне: передвижение ходьбой с поворотами кругом и на90°,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086C5F">
        <w:rPr>
          <w:rFonts w:ascii="Times New Roman" w:eastAsia="Times New Roman" w:hAnsi="Times New Roman" w:cs="Times New Roman"/>
          <w:color w:val="000000"/>
          <w:sz w:val="24"/>
          <w:lang w:eastAsia="ru-RU"/>
        </w:rPr>
        <w:t>перелезание</w:t>
      </w:r>
      <w:proofErr w:type="spellEnd"/>
      <w:r w:rsidRPr="00086C5F">
        <w:rPr>
          <w:rFonts w:ascii="Times New Roman" w:eastAsia="Times New Roman" w:hAnsi="Times New Roman" w:cs="Times New Roman"/>
          <w:color w:val="000000"/>
          <w:sz w:val="24"/>
          <w:lang w:eastAsia="ru-RU"/>
        </w:rPr>
        <w:t xml:space="preserve"> приставным шагом правым и левым боком; лазанье разноимённым способом по диагонали и одно​</w:t>
      </w:r>
      <w:proofErr w:type="spellStart"/>
      <w:r w:rsidRPr="00086C5F">
        <w:rPr>
          <w:rFonts w:ascii="Times New Roman" w:eastAsia="Times New Roman" w:hAnsi="Times New Roman" w:cs="Times New Roman"/>
          <w:color w:val="000000"/>
          <w:sz w:val="24"/>
          <w:lang w:eastAsia="ru-RU"/>
        </w:rPr>
        <w:t>имённым</w:t>
      </w:r>
      <w:proofErr w:type="spellEnd"/>
      <w:r w:rsidRPr="00086C5F">
        <w:rPr>
          <w:rFonts w:ascii="Times New Roman" w:eastAsia="Times New Roman" w:hAnsi="Times New Roman" w:cs="Times New Roman"/>
          <w:color w:val="000000"/>
          <w:sz w:val="24"/>
          <w:lang w:eastAsia="ru-RU"/>
        </w:rPr>
        <w:t xml:space="preserve"> способом вверх. Расхождение на гимнастической скамейке правым и левым боком способом «удерживая за плечи».</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i/>
          <w:color w:val="000000"/>
          <w:sz w:val="24"/>
          <w:lang w:eastAsia="ru-RU"/>
        </w:rPr>
        <w:t>Модуль «Лёгкая атлетика»</w:t>
      </w:r>
      <w:r w:rsidRPr="00086C5F">
        <w:rPr>
          <w:rFonts w:ascii="Times New Roman" w:eastAsia="Times New Roman" w:hAnsi="Times New Roman" w:cs="Times New Roman"/>
          <w:color w:val="000000"/>
          <w:sz w:val="24"/>
          <w:lang w:eastAsia="ru-RU"/>
        </w:rPr>
        <w:t>.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Метание малого мяча с места в вертикальную неподвижную мишень; метание малого мяча на дальность с трёх шагов разбега.</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i/>
          <w:color w:val="000000"/>
          <w:sz w:val="24"/>
          <w:lang w:eastAsia="ru-RU"/>
        </w:rPr>
        <w:t>Модуль «Спортивные игры»</w:t>
      </w:r>
      <w:r w:rsidRPr="00086C5F">
        <w:rPr>
          <w:rFonts w:ascii="Times New Roman" w:eastAsia="Times New Roman" w:hAnsi="Times New Roman" w:cs="Times New Roman"/>
          <w:color w:val="000000"/>
          <w:sz w:val="24"/>
          <w:lang w:eastAsia="ru-RU"/>
        </w:rPr>
        <w:t xml:space="preserve">. </w:t>
      </w:r>
      <w:r w:rsidRPr="00086C5F">
        <w:rPr>
          <w:rFonts w:ascii="Times New Roman" w:eastAsia="Times New Roman" w:hAnsi="Times New Roman" w:cs="Times New Roman"/>
          <w:color w:val="000000"/>
          <w:sz w:val="24"/>
          <w:u w:val="single" w:color="000000"/>
          <w:lang w:eastAsia="ru-RU"/>
        </w:rPr>
        <w:t>Баскетбол</w:t>
      </w:r>
      <w:r w:rsidRPr="00086C5F">
        <w:rPr>
          <w:rFonts w:ascii="Times New Roman" w:eastAsia="Times New Roman" w:hAnsi="Times New Roman" w:cs="Times New Roman"/>
          <w:color w:val="000000"/>
          <w:sz w:val="24"/>
          <w:lang w:eastAsia="ru-RU"/>
        </w:rPr>
        <w:t>.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u w:val="single" w:color="000000"/>
          <w:lang w:eastAsia="ru-RU"/>
        </w:rPr>
        <w:t>Волейбол.</w:t>
      </w:r>
      <w:r w:rsidRPr="00086C5F">
        <w:rPr>
          <w:rFonts w:ascii="Times New Roman" w:eastAsia="Times New Roman" w:hAnsi="Times New Roman" w:cs="Times New Roman"/>
          <w:color w:val="000000"/>
          <w:sz w:val="24"/>
          <w:lang w:eastAsia="ru-RU"/>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u w:val="single" w:color="000000"/>
          <w:lang w:eastAsia="ru-RU"/>
        </w:rPr>
        <w:t>Футбол.</w:t>
      </w:r>
      <w:r w:rsidRPr="00086C5F">
        <w:rPr>
          <w:rFonts w:ascii="Times New Roman" w:eastAsia="Times New Roman" w:hAnsi="Times New Roman" w:cs="Times New Roman"/>
          <w:color w:val="000000"/>
          <w:sz w:val="24"/>
          <w:lang w:eastAsia="ru-RU"/>
        </w:rPr>
        <w:t xml:space="preserve"> Удар по неподвижному мячу внутренней стороной стопы с небольшого разбега; остановка катящегося мяча способом «</w:t>
      </w:r>
      <w:proofErr w:type="spellStart"/>
      <w:r w:rsidRPr="00086C5F">
        <w:rPr>
          <w:rFonts w:ascii="Times New Roman" w:eastAsia="Times New Roman" w:hAnsi="Times New Roman" w:cs="Times New Roman"/>
          <w:color w:val="000000"/>
          <w:sz w:val="24"/>
          <w:lang w:eastAsia="ru-RU"/>
        </w:rPr>
        <w:t>наступания</w:t>
      </w:r>
      <w:proofErr w:type="spellEnd"/>
      <w:r w:rsidRPr="00086C5F">
        <w:rPr>
          <w:rFonts w:ascii="Times New Roman" w:eastAsia="Times New Roman" w:hAnsi="Times New Roman" w:cs="Times New Roman"/>
          <w:color w:val="000000"/>
          <w:sz w:val="24"/>
          <w:lang w:eastAsia="ru-RU"/>
        </w:rPr>
        <w:t>»; ведение мяча «по прямой», «по кругу» и «змейкой»; обводка мячом ориентиров (конусов).</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i/>
          <w:color w:val="000000"/>
          <w:sz w:val="24"/>
          <w:lang w:eastAsia="ru-RU"/>
        </w:rPr>
        <w:t>Модуль «Спорт»</w:t>
      </w:r>
      <w:r w:rsidRPr="00086C5F">
        <w:rPr>
          <w:rFonts w:ascii="Times New Roman" w:eastAsia="Times New Roman" w:hAnsi="Times New Roman" w:cs="Times New Roman"/>
          <w:color w:val="000000"/>
          <w:sz w:val="24"/>
          <w:lang w:eastAsia="ru-RU"/>
        </w:rPr>
        <w:t>.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86C5F" w:rsidRPr="00086C5F" w:rsidRDefault="00086C5F" w:rsidP="00086C5F">
      <w:pPr>
        <w:keepNext/>
        <w:keepLines/>
        <w:spacing w:after="0" w:line="259" w:lineRule="auto"/>
        <w:jc w:val="center"/>
        <w:outlineLvl w:val="0"/>
        <w:rPr>
          <w:rFonts w:ascii="Times New Roman" w:eastAsia="Times New Roman" w:hAnsi="Times New Roman" w:cs="Times New Roman"/>
          <w:b/>
          <w:color w:val="000000"/>
          <w:sz w:val="24"/>
          <w:lang w:eastAsia="ru-RU"/>
        </w:rPr>
      </w:pPr>
      <w:r w:rsidRPr="00086C5F">
        <w:rPr>
          <w:rFonts w:ascii="Times New Roman" w:eastAsia="Times New Roman" w:hAnsi="Times New Roman" w:cs="Times New Roman"/>
          <w:b/>
          <w:color w:val="000000"/>
          <w:sz w:val="24"/>
          <w:lang w:eastAsia="ru-RU"/>
        </w:rPr>
        <w:lastRenderedPageBreak/>
        <w:t>ПЛАНИРУЕМЫЕ ОБРАЗОВАТЕЛЬНЫЕ РЕЗУЛЬТАТЫ</w:t>
      </w:r>
    </w:p>
    <w:p w:rsidR="00086C5F" w:rsidRPr="00086C5F" w:rsidRDefault="00086C5F" w:rsidP="00086C5F">
      <w:pPr>
        <w:keepNext/>
        <w:keepLines/>
        <w:spacing w:after="36" w:line="259" w:lineRule="auto"/>
        <w:jc w:val="both"/>
        <w:outlineLvl w:val="0"/>
        <w:rPr>
          <w:rFonts w:ascii="Times New Roman" w:eastAsia="Times New Roman" w:hAnsi="Times New Roman" w:cs="Times New Roman"/>
          <w:b/>
          <w:color w:val="000000"/>
          <w:sz w:val="24"/>
          <w:lang w:eastAsia="ru-RU"/>
        </w:rPr>
      </w:pPr>
      <w:r w:rsidRPr="00086C5F">
        <w:rPr>
          <w:rFonts w:ascii="Times New Roman" w:eastAsia="Times New Roman" w:hAnsi="Times New Roman" w:cs="Times New Roman"/>
          <w:b/>
          <w:color w:val="000000"/>
          <w:sz w:val="24"/>
          <w:lang w:eastAsia="ru-RU"/>
        </w:rPr>
        <w:t>ЛИЧНОСТНЫЕ РЕЗУЛЬТАТЫ</w:t>
      </w:r>
    </w:p>
    <w:p w:rsidR="00086C5F" w:rsidRPr="00086C5F" w:rsidRDefault="00086C5F" w:rsidP="00086C5F">
      <w:pPr>
        <w:numPr>
          <w:ilvl w:val="0"/>
          <w:numId w:val="3"/>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086C5F" w:rsidRPr="00086C5F" w:rsidRDefault="00086C5F" w:rsidP="00086C5F">
      <w:pPr>
        <w:numPr>
          <w:ilvl w:val="0"/>
          <w:numId w:val="3"/>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086C5F" w:rsidRPr="00086C5F" w:rsidRDefault="00086C5F" w:rsidP="00086C5F">
      <w:pPr>
        <w:numPr>
          <w:ilvl w:val="0"/>
          <w:numId w:val="3"/>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086C5F" w:rsidRPr="00086C5F" w:rsidRDefault="00086C5F" w:rsidP="00086C5F">
      <w:pPr>
        <w:numPr>
          <w:ilvl w:val="0"/>
          <w:numId w:val="3"/>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готовность оценивать своё поведение и поступки во время проведения совместных занятий</w:t>
      </w:r>
    </w:p>
    <w:p w:rsidR="00086C5F" w:rsidRPr="00086C5F" w:rsidRDefault="00086C5F" w:rsidP="00086C5F">
      <w:p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физической культурой, участия в спортивных мероприятиях и соревнованиях;</w:t>
      </w:r>
    </w:p>
    <w:p w:rsidR="00086C5F" w:rsidRPr="00086C5F" w:rsidRDefault="00086C5F" w:rsidP="00086C5F">
      <w:pPr>
        <w:numPr>
          <w:ilvl w:val="0"/>
          <w:numId w:val="3"/>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готовность оказывать первую медицинскую помощь при травмах и ушибах, соблюдать правила</w:t>
      </w:r>
    </w:p>
    <w:p w:rsidR="00086C5F" w:rsidRPr="00086C5F" w:rsidRDefault="00086C5F" w:rsidP="00086C5F">
      <w:p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техники безопасности во время совместных занятий физической культурой и спортом;</w:t>
      </w:r>
    </w:p>
    <w:p w:rsidR="00086C5F" w:rsidRPr="00086C5F" w:rsidRDefault="00086C5F" w:rsidP="00086C5F">
      <w:pPr>
        <w:numPr>
          <w:ilvl w:val="0"/>
          <w:numId w:val="3"/>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стремление к физическому совершенствованию, формированию культуры движения и</w:t>
      </w:r>
    </w:p>
    <w:p w:rsidR="00086C5F" w:rsidRPr="00086C5F" w:rsidRDefault="00086C5F" w:rsidP="00086C5F">
      <w:p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телосложения, самовыражению в избранном виде спорта;</w:t>
      </w:r>
    </w:p>
    <w:p w:rsidR="00086C5F" w:rsidRPr="00086C5F" w:rsidRDefault="00086C5F" w:rsidP="00086C5F">
      <w:pPr>
        <w:numPr>
          <w:ilvl w:val="0"/>
          <w:numId w:val="3"/>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готовность организовывать и проводить занятия физической культурой и спортом на основе</w:t>
      </w:r>
    </w:p>
    <w:p w:rsidR="00086C5F" w:rsidRPr="00086C5F" w:rsidRDefault="00086C5F" w:rsidP="00086C5F">
      <w:p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086C5F" w:rsidRPr="00086C5F" w:rsidRDefault="00086C5F" w:rsidP="00086C5F">
      <w:pPr>
        <w:numPr>
          <w:ilvl w:val="0"/>
          <w:numId w:val="3"/>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086C5F" w:rsidRPr="00086C5F" w:rsidRDefault="00086C5F" w:rsidP="00086C5F">
      <w:pPr>
        <w:numPr>
          <w:ilvl w:val="0"/>
          <w:numId w:val="3"/>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086C5F" w:rsidRPr="00086C5F" w:rsidRDefault="00086C5F" w:rsidP="00086C5F">
      <w:pPr>
        <w:numPr>
          <w:ilvl w:val="0"/>
          <w:numId w:val="3"/>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086C5F" w:rsidRPr="00086C5F" w:rsidRDefault="00086C5F" w:rsidP="00086C5F">
      <w:pPr>
        <w:numPr>
          <w:ilvl w:val="0"/>
          <w:numId w:val="3"/>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готовность соблюдать правила безопасности во время занятий физической культурой и спортом,</w:t>
      </w:r>
    </w:p>
    <w:p w:rsidR="00086C5F" w:rsidRPr="00086C5F" w:rsidRDefault="00086C5F" w:rsidP="00086C5F">
      <w:p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086C5F" w:rsidRPr="00086C5F" w:rsidRDefault="00086C5F" w:rsidP="00086C5F">
      <w:pPr>
        <w:numPr>
          <w:ilvl w:val="0"/>
          <w:numId w:val="3"/>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86C5F" w:rsidRPr="00086C5F" w:rsidRDefault="00086C5F" w:rsidP="00086C5F">
      <w:pPr>
        <w:numPr>
          <w:ilvl w:val="0"/>
          <w:numId w:val="3"/>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освоение опыта взаимодействия со сверстниками, форм общения и поведения при выполнении</w:t>
      </w:r>
    </w:p>
    <w:p w:rsidR="00086C5F" w:rsidRPr="00086C5F" w:rsidRDefault="00086C5F" w:rsidP="00086C5F">
      <w:p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учебных заданий на уроках физической культуры, игровой и соревновательной деятельности; повышение компетентности в организации самостоятельных занятий физической культурой,</w:t>
      </w:r>
    </w:p>
    <w:p w:rsidR="00086C5F" w:rsidRPr="00086C5F" w:rsidRDefault="00086C5F" w:rsidP="00086C5F">
      <w:p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планировании их содержания и направленности в зависимости от индивидуальных интересов и потребностей;</w:t>
      </w:r>
    </w:p>
    <w:p w:rsidR="00086C5F" w:rsidRPr="00086C5F" w:rsidRDefault="00086C5F" w:rsidP="00086C5F">
      <w:pPr>
        <w:numPr>
          <w:ilvl w:val="0"/>
          <w:numId w:val="3"/>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формирование представлений об основных понятиях и терминах физического воспитания и</w:t>
      </w:r>
    </w:p>
    <w:p w:rsidR="00086C5F" w:rsidRPr="00086C5F" w:rsidRDefault="00086C5F" w:rsidP="00086C5F">
      <w:pPr>
        <w:spacing w:after="145"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086C5F" w:rsidRPr="00086C5F" w:rsidRDefault="00086C5F" w:rsidP="00086C5F">
      <w:pPr>
        <w:keepNext/>
        <w:keepLines/>
        <w:spacing w:after="36" w:line="259" w:lineRule="auto"/>
        <w:jc w:val="center"/>
        <w:outlineLvl w:val="0"/>
        <w:rPr>
          <w:rFonts w:ascii="Times New Roman" w:eastAsia="Times New Roman" w:hAnsi="Times New Roman" w:cs="Times New Roman"/>
          <w:b/>
          <w:color w:val="000000"/>
          <w:sz w:val="24"/>
          <w:lang w:eastAsia="ru-RU"/>
        </w:rPr>
      </w:pPr>
      <w:r w:rsidRPr="00086C5F">
        <w:rPr>
          <w:rFonts w:ascii="Times New Roman" w:eastAsia="Times New Roman" w:hAnsi="Times New Roman" w:cs="Times New Roman"/>
          <w:b/>
          <w:color w:val="000000"/>
          <w:sz w:val="24"/>
          <w:lang w:eastAsia="ru-RU"/>
        </w:rPr>
        <w:t>МЕТАПРЕДМЕТНЫЕ РЕЗУЛЬТАТЫ</w:t>
      </w:r>
    </w:p>
    <w:p w:rsidR="00086C5F" w:rsidRPr="00086C5F" w:rsidRDefault="00086C5F" w:rsidP="00086C5F">
      <w:pPr>
        <w:spacing w:after="36" w:line="259" w:lineRule="auto"/>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b/>
          <w:i/>
          <w:color w:val="000000"/>
          <w:sz w:val="24"/>
          <w:lang w:eastAsia="ru-RU"/>
        </w:rPr>
        <w:t>Универсальные познавательные действия:</w:t>
      </w:r>
    </w:p>
    <w:p w:rsidR="00086C5F" w:rsidRPr="00086C5F" w:rsidRDefault="00086C5F" w:rsidP="00086C5F">
      <w:pPr>
        <w:numPr>
          <w:ilvl w:val="0"/>
          <w:numId w:val="4"/>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086C5F" w:rsidRPr="00086C5F" w:rsidRDefault="00086C5F" w:rsidP="00086C5F">
      <w:pPr>
        <w:numPr>
          <w:ilvl w:val="0"/>
          <w:numId w:val="4"/>
        </w:numPr>
        <w:spacing w:after="29" w:line="265" w:lineRule="auto"/>
        <w:ind w:right="195"/>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lastRenderedPageBreak/>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086C5F" w:rsidRPr="00086C5F" w:rsidRDefault="00086C5F" w:rsidP="00086C5F">
      <w:pPr>
        <w:numPr>
          <w:ilvl w:val="0"/>
          <w:numId w:val="4"/>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086C5F" w:rsidRPr="00086C5F" w:rsidRDefault="00086C5F" w:rsidP="00086C5F">
      <w:pPr>
        <w:numPr>
          <w:ilvl w:val="0"/>
          <w:numId w:val="4"/>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характеризовать туристские походы как форму активного отдыха, выявлять их целевое</w:t>
      </w:r>
    </w:p>
    <w:p w:rsidR="00086C5F" w:rsidRPr="00086C5F" w:rsidRDefault="00086C5F" w:rsidP="00086C5F">
      <w:p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086C5F" w:rsidRPr="00086C5F" w:rsidRDefault="00086C5F" w:rsidP="00086C5F">
      <w:pPr>
        <w:numPr>
          <w:ilvl w:val="0"/>
          <w:numId w:val="4"/>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устанавливать причинно-следственную связь между планированием режима дня и изменениями</w:t>
      </w:r>
    </w:p>
    <w:p w:rsidR="00086C5F" w:rsidRPr="00086C5F" w:rsidRDefault="00086C5F" w:rsidP="00086C5F">
      <w:p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показателей работоспособности;</w:t>
      </w:r>
    </w:p>
    <w:p w:rsidR="00086C5F" w:rsidRPr="00086C5F" w:rsidRDefault="00086C5F" w:rsidP="00086C5F">
      <w:pPr>
        <w:numPr>
          <w:ilvl w:val="0"/>
          <w:numId w:val="4"/>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устанавливать связь негативного влияния нарушения осанки на состояние здоровья и выявлять</w:t>
      </w:r>
    </w:p>
    <w:p w:rsidR="00086C5F" w:rsidRPr="00086C5F" w:rsidRDefault="00086C5F" w:rsidP="00086C5F">
      <w:p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причины нарушений, измерять индивидуальную форму и составлять комплексы упражнений по профилактике и коррекции выявляемых нарушений;</w:t>
      </w:r>
    </w:p>
    <w:p w:rsidR="00086C5F" w:rsidRPr="00086C5F" w:rsidRDefault="00086C5F" w:rsidP="00086C5F">
      <w:pPr>
        <w:numPr>
          <w:ilvl w:val="0"/>
          <w:numId w:val="4"/>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устанавливать причинно-следственную связь между уровнем развития физических качеств,</w:t>
      </w:r>
    </w:p>
    <w:p w:rsidR="00086C5F" w:rsidRPr="00086C5F" w:rsidRDefault="00086C5F" w:rsidP="00086C5F">
      <w:p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состоянием здоровья и функциональными возможностями основных систем организма;</w:t>
      </w:r>
    </w:p>
    <w:p w:rsidR="00086C5F" w:rsidRPr="00086C5F" w:rsidRDefault="00086C5F" w:rsidP="00086C5F">
      <w:pPr>
        <w:numPr>
          <w:ilvl w:val="0"/>
          <w:numId w:val="4"/>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устанавливать причинно-следственную связь между качеством владения техникой физического</w:t>
      </w:r>
    </w:p>
    <w:p w:rsidR="00086C5F" w:rsidRPr="00086C5F" w:rsidRDefault="00086C5F" w:rsidP="00086C5F">
      <w:pPr>
        <w:spacing w:after="29" w:line="265" w:lineRule="auto"/>
        <w:ind w:right="619"/>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упражнения и возможностью возникновения травм и ушибов во время самостоятельных занятий физической культурой и спортом;</w:t>
      </w:r>
    </w:p>
    <w:p w:rsidR="00086C5F" w:rsidRPr="00086C5F" w:rsidRDefault="00086C5F" w:rsidP="00086C5F">
      <w:pPr>
        <w:numPr>
          <w:ilvl w:val="0"/>
          <w:numId w:val="4"/>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086C5F" w:rsidRPr="00086C5F" w:rsidRDefault="00086C5F" w:rsidP="00086C5F">
      <w:pPr>
        <w:spacing w:after="36" w:line="259" w:lineRule="auto"/>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b/>
          <w:i/>
          <w:color w:val="000000"/>
          <w:sz w:val="24"/>
          <w:lang w:eastAsia="ru-RU"/>
        </w:rPr>
        <w:t>Универсальные коммуникативные действия:</w:t>
      </w:r>
    </w:p>
    <w:p w:rsidR="00086C5F" w:rsidRPr="00086C5F" w:rsidRDefault="00086C5F" w:rsidP="00086C5F">
      <w:pPr>
        <w:numPr>
          <w:ilvl w:val="0"/>
          <w:numId w:val="5"/>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выбирать, анализировать и систематизировать информацию из разных источников об образцах</w:t>
      </w:r>
    </w:p>
    <w:p w:rsidR="00086C5F" w:rsidRPr="00086C5F" w:rsidRDefault="00086C5F" w:rsidP="00086C5F">
      <w:p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техники выполнения разучиваемых упражнений, правилах планирования самостоятельных занятий физической и технической подготовкой;</w:t>
      </w:r>
    </w:p>
    <w:p w:rsidR="00086C5F" w:rsidRPr="00086C5F" w:rsidRDefault="00086C5F" w:rsidP="00086C5F">
      <w:pPr>
        <w:numPr>
          <w:ilvl w:val="0"/>
          <w:numId w:val="5"/>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вести наблюдения за развитием физических качеств, сравнивать их показатели с данными</w:t>
      </w:r>
    </w:p>
    <w:p w:rsidR="00086C5F" w:rsidRPr="00086C5F" w:rsidRDefault="00086C5F" w:rsidP="00086C5F">
      <w:p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086C5F" w:rsidRPr="00086C5F" w:rsidRDefault="00086C5F" w:rsidP="00086C5F">
      <w:pPr>
        <w:numPr>
          <w:ilvl w:val="0"/>
          <w:numId w:val="5"/>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описывать и анализировать технику разучиваемого упражнения, выделять фазы и элементы</w:t>
      </w:r>
    </w:p>
    <w:p w:rsidR="00086C5F" w:rsidRPr="00086C5F" w:rsidRDefault="00086C5F" w:rsidP="00086C5F">
      <w:p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086C5F" w:rsidRPr="00086C5F" w:rsidRDefault="00086C5F" w:rsidP="00086C5F">
      <w:pPr>
        <w:numPr>
          <w:ilvl w:val="0"/>
          <w:numId w:val="5"/>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 xml:space="preserve">            способы их устранения;</w:t>
      </w:r>
    </w:p>
    <w:p w:rsidR="00086C5F" w:rsidRPr="00086C5F" w:rsidRDefault="00086C5F" w:rsidP="00086C5F">
      <w:pPr>
        <w:numPr>
          <w:ilvl w:val="0"/>
          <w:numId w:val="5"/>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изучать и коллективно обсуждать технику «иллюстративного образца» разучиваемого упражнения,</w:t>
      </w:r>
    </w:p>
    <w:p w:rsidR="00086C5F" w:rsidRPr="00086C5F" w:rsidRDefault="00086C5F" w:rsidP="00086C5F">
      <w:pPr>
        <w:numPr>
          <w:ilvl w:val="0"/>
          <w:numId w:val="5"/>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рассматривать и моделировать появление ошибок, анализировать возможные причины их появления, выяснять способы их устранения.</w:t>
      </w:r>
    </w:p>
    <w:p w:rsidR="00086C5F" w:rsidRPr="00086C5F" w:rsidRDefault="00086C5F" w:rsidP="00086C5F">
      <w:pPr>
        <w:spacing w:after="36" w:line="259" w:lineRule="auto"/>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b/>
          <w:i/>
          <w:color w:val="000000"/>
          <w:sz w:val="24"/>
          <w:lang w:eastAsia="ru-RU"/>
        </w:rPr>
        <w:t>Универсальные учебные регулятивные действия:</w:t>
      </w:r>
    </w:p>
    <w:p w:rsidR="00086C5F" w:rsidRPr="00086C5F" w:rsidRDefault="00086C5F" w:rsidP="00086C5F">
      <w:pPr>
        <w:numPr>
          <w:ilvl w:val="0"/>
          <w:numId w:val="6"/>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составлять и выполнять индивидуальные комплексы физических упражнений с разной</w:t>
      </w:r>
    </w:p>
    <w:p w:rsidR="00086C5F" w:rsidRPr="00086C5F" w:rsidRDefault="00086C5F" w:rsidP="00086C5F">
      <w:p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086C5F" w:rsidRPr="00086C5F" w:rsidRDefault="00086C5F" w:rsidP="00086C5F">
      <w:p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086C5F" w:rsidRPr="00086C5F" w:rsidRDefault="00086C5F" w:rsidP="00086C5F">
      <w:pPr>
        <w:numPr>
          <w:ilvl w:val="0"/>
          <w:numId w:val="6"/>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активно взаимодействовать в условиях учебной и игровой деятельности, ориентироваться на</w:t>
      </w:r>
    </w:p>
    <w:p w:rsidR="00086C5F" w:rsidRPr="00086C5F" w:rsidRDefault="00086C5F" w:rsidP="00086C5F">
      <w:p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086C5F" w:rsidRPr="00086C5F" w:rsidRDefault="00086C5F" w:rsidP="00086C5F">
      <w:pPr>
        <w:numPr>
          <w:ilvl w:val="0"/>
          <w:numId w:val="6"/>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lastRenderedPageBreak/>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w:t>
      </w:r>
    </w:p>
    <w:p w:rsidR="00086C5F" w:rsidRPr="00086C5F" w:rsidRDefault="00086C5F" w:rsidP="00086C5F">
      <w:pPr>
        <w:spacing w:after="29" w:line="265" w:lineRule="auto"/>
        <w:ind w:right="36"/>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 xml:space="preserve">            терпимо относится к ошибкам игроков своей команды и команды соперников;</w:t>
      </w:r>
    </w:p>
    <w:p w:rsidR="00086C5F" w:rsidRPr="00086C5F" w:rsidRDefault="00086C5F" w:rsidP="00086C5F">
      <w:pPr>
        <w:numPr>
          <w:ilvl w:val="0"/>
          <w:numId w:val="6"/>
        </w:numPr>
        <w:spacing w:after="156" w:line="290" w:lineRule="auto"/>
        <w:ind w:right="2"/>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086C5F" w:rsidRPr="00086C5F" w:rsidRDefault="00086C5F" w:rsidP="00086C5F">
      <w:pPr>
        <w:keepNext/>
        <w:keepLines/>
        <w:spacing w:after="36" w:line="259" w:lineRule="auto"/>
        <w:jc w:val="center"/>
        <w:outlineLvl w:val="0"/>
        <w:rPr>
          <w:rFonts w:ascii="Times New Roman" w:eastAsia="Times New Roman" w:hAnsi="Times New Roman" w:cs="Times New Roman"/>
          <w:b/>
          <w:color w:val="000000"/>
          <w:sz w:val="24"/>
          <w:lang w:eastAsia="ru-RU"/>
        </w:rPr>
      </w:pPr>
      <w:r w:rsidRPr="00086C5F">
        <w:rPr>
          <w:rFonts w:ascii="Times New Roman" w:eastAsia="Times New Roman" w:hAnsi="Times New Roman" w:cs="Times New Roman"/>
          <w:b/>
          <w:color w:val="000000"/>
          <w:sz w:val="24"/>
          <w:lang w:eastAsia="ru-RU"/>
        </w:rPr>
        <w:t>ПРЕДМЕТНЫЕ РЕЗУЛЬТАТЫ</w:t>
      </w:r>
    </w:p>
    <w:p w:rsidR="00086C5F" w:rsidRPr="00086C5F" w:rsidRDefault="00086C5F" w:rsidP="00086C5F">
      <w:pPr>
        <w:spacing w:after="29" w:line="265" w:lineRule="auto"/>
        <w:ind w:right="129"/>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 xml:space="preserve">К концу обучения в 5 классе обучающийся научится: </w:t>
      </w:r>
    </w:p>
    <w:p w:rsidR="00086C5F" w:rsidRPr="00086C5F" w:rsidRDefault="00086C5F" w:rsidP="00086C5F">
      <w:pPr>
        <w:numPr>
          <w:ilvl w:val="0"/>
          <w:numId w:val="7"/>
        </w:numPr>
        <w:spacing w:after="29" w:line="265" w:lineRule="auto"/>
        <w:ind w:right="129"/>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086C5F" w:rsidRPr="00086C5F" w:rsidRDefault="00086C5F" w:rsidP="00086C5F">
      <w:pPr>
        <w:numPr>
          <w:ilvl w:val="0"/>
          <w:numId w:val="7"/>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проводить измерение индивидуальной осанки и сравнивать её показатели со стандартами,</w:t>
      </w:r>
    </w:p>
    <w:p w:rsidR="00086C5F" w:rsidRPr="00086C5F" w:rsidRDefault="00086C5F" w:rsidP="00086C5F">
      <w:p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составлять комплексы упражнений по коррекции и профилактике её нарушения, планировать их выполнение в режиме дня;</w:t>
      </w:r>
    </w:p>
    <w:p w:rsidR="00086C5F" w:rsidRPr="00086C5F" w:rsidRDefault="00086C5F" w:rsidP="00086C5F">
      <w:pPr>
        <w:numPr>
          <w:ilvl w:val="0"/>
          <w:numId w:val="7"/>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086C5F" w:rsidRPr="00086C5F" w:rsidRDefault="00086C5F" w:rsidP="00086C5F">
      <w:pPr>
        <w:numPr>
          <w:ilvl w:val="0"/>
          <w:numId w:val="7"/>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осуществлять профилактику утомления во время учебной деятельности, выполнять комплексы</w:t>
      </w:r>
    </w:p>
    <w:p w:rsidR="00086C5F" w:rsidRPr="00086C5F" w:rsidRDefault="00086C5F" w:rsidP="00086C5F">
      <w:p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упражнений физкультминуток, дыхательной и зрительной гимнастики;</w:t>
      </w:r>
    </w:p>
    <w:p w:rsidR="00086C5F" w:rsidRPr="00086C5F" w:rsidRDefault="00086C5F" w:rsidP="00086C5F">
      <w:p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086C5F" w:rsidRPr="00086C5F" w:rsidRDefault="00086C5F" w:rsidP="00086C5F">
      <w:pPr>
        <w:numPr>
          <w:ilvl w:val="0"/>
          <w:numId w:val="7"/>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выполнять опорный прыжок с разбега способом «ноги врозь» (мальчики) и способом</w:t>
      </w:r>
    </w:p>
    <w:p w:rsidR="00086C5F" w:rsidRPr="00086C5F" w:rsidRDefault="00086C5F" w:rsidP="00086C5F">
      <w:pPr>
        <w:spacing w:after="29" w:line="265" w:lineRule="auto"/>
        <w:ind w:right="645"/>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w:t>
      </w:r>
      <w:proofErr w:type="spellStart"/>
      <w:r w:rsidRPr="00086C5F">
        <w:rPr>
          <w:rFonts w:ascii="Times New Roman" w:eastAsia="Times New Roman" w:hAnsi="Times New Roman" w:cs="Times New Roman"/>
          <w:color w:val="000000"/>
          <w:sz w:val="24"/>
          <w:lang w:eastAsia="ru-RU"/>
        </w:rPr>
        <w:t>напрыгивания</w:t>
      </w:r>
      <w:proofErr w:type="spellEnd"/>
      <w:r w:rsidRPr="00086C5F">
        <w:rPr>
          <w:rFonts w:ascii="Times New Roman" w:eastAsia="Times New Roman" w:hAnsi="Times New Roman" w:cs="Times New Roman"/>
          <w:color w:val="000000"/>
          <w:sz w:val="24"/>
          <w:lang w:eastAsia="ru-RU"/>
        </w:rPr>
        <w:t xml:space="preserve"> с последующим спрыгиванием» (девочки); выполнять упражнения в висах и упорах на низкой гимнастической перекладине (мальчики); </w:t>
      </w:r>
    </w:p>
    <w:p w:rsidR="00086C5F" w:rsidRPr="00086C5F" w:rsidRDefault="00086C5F" w:rsidP="00086C5F">
      <w:p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передвигаться по гимнастической стенке приставным шагом, лазать разноимённым способом вверх и по диагонали;</w:t>
      </w:r>
    </w:p>
    <w:p w:rsidR="00086C5F" w:rsidRPr="00086C5F" w:rsidRDefault="00086C5F" w:rsidP="00086C5F">
      <w:pPr>
        <w:numPr>
          <w:ilvl w:val="0"/>
          <w:numId w:val="7"/>
        </w:numPr>
        <w:spacing w:after="29" w:line="265" w:lineRule="auto"/>
        <w:ind w:right="125"/>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 xml:space="preserve">выполнять бег с равномерной скоростью с высокого старта по учебной дистанции; демонстрировать технику прыжка в длину с разбега способом «согнув ноги»; </w:t>
      </w:r>
    </w:p>
    <w:p w:rsidR="00086C5F" w:rsidRPr="00086C5F" w:rsidRDefault="00086C5F" w:rsidP="00086C5F">
      <w:pPr>
        <w:numPr>
          <w:ilvl w:val="0"/>
          <w:numId w:val="7"/>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демонстрировать технические действия в спортивных играх:</w:t>
      </w:r>
    </w:p>
    <w:p w:rsidR="00086C5F" w:rsidRPr="00086C5F" w:rsidRDefault="00086C5F" w:rsidP="00086C5F">
      <w:pPr>
        <w:numPr>
          <w:ilvl w:val="0"/>
          <w:numId w:val="7"/>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баскетбол (ведение мяча с равномерной скоростью в разных направлениях; приём и передача мяча двумя руками от груди с места и в движении);</w:t>
      </w:r>
    </w:p>
    <w:p w:rsidR="00086C5F" w:rsidRPr="00086C5F" w:rsidRDefault="00086C5F" w:rsidP="00086C5F">
      <w:pPr>
        <w:numPr>
          <w:ilvl w:val="0"/>
          <w:numId w:val="7"/>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волейбол (приём и передача мяча двумя руками снизу и сверху с места и в движении, прямая</w:t>
      </w:r>
    </w:p>
    <w:p w:rsidR="00086C5F" w:rsidRPr="00086C5F" w:rsidRDefault="00086C5F" w:rsidP="00086C5F">
      <w:p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нижняя подача);</w:t>
      </w:r>
    </w:p>
    <w:p w:rsidR="00086C5F" w:rsidRPr="00086C5F" w:rsidRDefault="00086C5F" w:rsidP="00086C5F">
      <w:pPr>
        <w:numPr>
          <w:ilvl w:val="0"/>
          <w:numId w:val="7"/>
        </w:numPr>
        <w:spacing w:after="29" w:line="265" w:lineRule="auto"/>
        <w:ind w:right="36"/>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086C5F" w:rsidRPr="00086C5F" w:rsidRDefault="00086C5F" w:rsidP="00086C5F">
      <w:pPr>
        <w:numPr>
          <w:ilvl w:val="0"/>
          <w:numId w:val="7"/>
        </w:numPr>
        <w:spacing w:after="29" w:line="265" w:lineRule="auto"/>
        <w:ind w:right="507"/>
        <w:contextualSpacing/>
        <w:jc w:val="both"/>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86C5F" w:rsidRPr="00086C5F" w:rsidRDefault="00086C5F" w:rsidP="00086C5F">
      <w:pPr>
        <w:spacing w:after="29" w:line="265" w:lineRule="auto"/>
        <w:rPr>
          <w:rFonts w:ascii="Times New Roman" w:eastAsia="Times New Roman" w:hAnsi="Times New Roman" w:cs="Times New Roman"/>
          <w:color w:val="000000"/>
          <w:sz w:val="24"/>
          <w:lang w:eastAsia="ru-RU"/>
        </w:rPr>
        <w:sectPr w:rsidR="00086C5F" w:rsidRPr="00086C5F" w:rsidSect="00086C5F">
          <w:pgSz w:w="11900" w:h="16840"/>
          <w:pgMar w:top="720" w:right="720" w:bottom="720" w:left="720" w:header="720" w:footer="720" w:gutter="0"/>
          <w:cols w:space="720"/>
          <w:docGrid w:linePitch="326"/>
        </w:sectPr>
      </w:pPr>
    </w:p>
    <w:p w:rsidR="00086C5F" w:rsidRPr="00086C5F" w:rsidRDefault="00086C5F" w:rsidP="00086C5F">
      <w:pPr>
        <w:spacing w:after="54" w:line="259" w:lineRule="auto"/>
        <w:jc w:val="center"/>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b/>
          <w:color w:val="000000"/>
          <w:sz w:val="19"/>
          <w:lang w:eastAsia="ru-RU"/>
        </w:rPr>
        <w:lastRenderedPageBreak/>
        <w:t>ТЕМАТИЧЕСКОЕ ПЛАНИРОВАНИЕ</w:t>
      </w:r>
    </w:p>
    <w:tbl>
      <w:tblPr>
        <w:tblStyle w:val="TableGrid"/>
        <w:tblW w:w="15501" w:type="dxa"/>
        <w:jc w:val="center"/>
        <w:tblInd w:w="0" w:type="dxa"/>
        <w:tblCellMar>
          <w:top w:w="114" w:type="dxa"/>
          <w:left w:w="78" w:type="dxa"/>
          <w:right w:w="75" w:type="dxa"/>
        </w:tblCellMar>
        <w:tblLook w:val="04A0" w:firstRow="1" w:lastRow="0" w:firstColumn="1" w:lastColumn="0" w:noHBand="0" w:noVBand="1"/>
      </w:tblPr>
      <w:tblGrid>
        <w:gridCol w:w="436"/>
        <w:gridCol w:w="2886"/>
        <w:gridCol w:w="535"/>
        <w:gridCol w:w="1128"/>
        <w:gridCol w:w="1165"/>
        <w:gridCol w:w="1153"/>
        <w:gridCol w:w="4667"/>
        <w:gridCol w:w="1142"/>
        <w:gridCol w:w="2389"/>
      </w:tblGrid>
      <w:tr w:rsidR="00086C5F" w:rsidRPr="00086C5F" w:rsidTr="00BA207D">
        <w:trPr>
          <w:trHeight w:val="146"/>
          <w:jc w:val="center"/>
        </w:trPr>
        <w:tc>
          <w:tcPr>
            <w:tcW w:w="439" w:type="dxa"/>
            <w:vMerge w:val="restart"/>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rPr>
                <w:rFonts w:ascii="Times New Roman" w:hAnsi="Times New Roman" w:cs="Times New Roman"/>
                <w:color w:val="000000"/>
                <w:sz w:val="24"/>
              </w:rPr>
            </w:pPr>
            <w:r w:rsidRPr="00086C5F">
              <w:rPr>
                <w:rFonts w:ascii="Times New Roman" w:hAnsi="Times New Roman" w:cs="Times New Roman"/>
                <w:b/>
                <w:color w:val="000000"/>
                <w:sz w:val="16"/>
              </w:rPr>
              <w:t>№</w:t>
            </w:r>
          </w:p>
          <w:p w:rsidR="00086C5F" w:rsidRPr="00086C5F" w:rsidRDefault="00086C5F" w:rsidP="00086C5F">
            <w:pPr>
              <w:rPr>
                <w:rFonts w:ascii="Times New Roman" w:hAnsi="Times New Roman" w:cs="Times New Roman"/>
                <w:color w:val="000000"/>
                <w:sz w:val="24"/>
              </w:rPr>
            </w:pPr>
            <w:r w:rsidRPr="00086C5F">
              <w:rPr>
                <w:rFonts w:ascii="Times New Roman" w:hAnsi="Times New Roman" w:cs="Times New Roman"/>
                <w:b/>
                <w:color w:val="000000"/>
                <w:sz w:val="16"/>
              </w:rPr>
              <w:t>п/п</w:t>
            </w:r>
          </w:p>
        </w:tc>
        <w:tc>
          <w:tcPr>
            <w:tcW w:w="2973" w:type="dxa"/>
            <w:vMerge w:val="restart"/>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rPr>
                <w:rFonts w:ascii="Times New Roman" w:hAnsi="Times New Roman" w:cs="Times New Roman"/>
                <w:color w:val="000000"/>
                <w:sz w:val="24"/>
              </w:rPr>
            </w:pPr>
            <w:r w:rsidRPr="00086C5F">
              <w:rPr>
                <w:rFonts w:ascii="Times New Roman" w:hAnsi="Times New Roman" w:cs="Times New Roman"/>
                <w:b/>
                <w:color w:val="000000"/>
                <w:sz w:val="16"/>
              </w:rPr>
              <w:t>Наименование разделов и тем программы</w:t>
            </w:r>
          </w:p>
        </w:tc>
        <w:tc>
          <w:tcPr>
            <w:tcW w:w="1663" w:type="dxa"/>
            <w:gridSpan w:val="2"/>
            <w:tcBorders>
              <w:top w:val="single" w:sz="5" w:space="0" w:color="000000"/>
              <w:left w:val="single" w:sz="5" w:space="0" w:color="000000"/>
              <w:bottom w:val="single" w:sz="5" w:space="0" w:color="000000"/>
              <w:right w:val="nil"/>
            </w:tcBorders>
          </w:tcPr>
          <w:p w:rsidR="00086C5F" w:rsidRPr="00086C5F" w:rsidRDefault="00086C5F" w:rsidP="00086C5F">
            <w:pPr>
              <w:rPr>
                <w:rFonts w:ascii="Times New Roman" w:hAnsi="Times New Roman" w:cs="Times New Roman"/>
                <w:color w:val="000000"/>
                <w:sz w:val="24"/>
              </w:rPr>
            </w:pPr>
            <w:r w:rsidRPr="00086C5F">
              <w:rPr>
                <w:rFonts w:ascii="Times New Roman" w:hAnsi="Times New Roman" w:cs="Times New Roman"/>
                <w:b/>
                <w:color w:val="000000"/>
                <w:sz w:val="16"/>
              </w:rPr>
              <w:t>Количество часов</w:t>
            </w:r>
          </w:p>
        </w:tc>
        <w:tc>
          <w:tcPr>
            <w:tcW w:w="873" w:type="dxa"/>
            <w:tcBorders>
              <w:top w:val="single" w:sz="5" w:space="0" w:color="000000"/>
              <w:left w:val="nil"/>
              <w:bottom w:val="single" w:sz="5" w:space="0" w:color="000000"/>
              <w:right w:val="single" w:sz="5" w:space="0" w:color="000000"/>
            </w:tcBorders>
          </w:tcPr>
          <w:p w:rsidR="00086C5F" w:rsidRPr="00086C5F" w:rsidRDefault="00086C5F" w:rsidP="00086C5F">
            <w:pPr>
              <w:rPr>
                <w:rFonts w:ascii="Times New Roman" w:hAnsi="Times New Roman" w:cs="Times New Roman"/>
                <w:color w:val="000000"/>
                <w:sz w:val="24"/>
              </w:rPr>
            </w:pPr>
          </w:p>
        </w:tc>
        <w:tc>
          <w:tcPr>
            <w:tcW w:w="1165" w:type="dxa"/>
            <w:vMerge w:val="restart"/>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rPr>
                <w:rFonts w:ascii="Times New Roman" w:hAnsi="Times New Roman" w:cs="Times New Roman"/>
                <w:color w:val="000000"/>
                <w:sz w:val="24"/>
              </w:rPr>
            </w:pPr>
            <w:r w:rsidRPr="00086C5F">
              <w:rPr>
                <w:rFonts w:ascii="Times New Roman" w:hAnsi="Times New Roman" w:cs="Times New Roman"/>
                <w:b/>
                <w:color w:val="000000"/>
                <w:sz w:val="16"/>
              </w:rPr>
              <w:t>Дата изучения</w:t>
            </w:r>
          </w:p>
        </w:tc>
        <w:tc>
          <w:tcPr>
            <w:tcW w:w="4857" w:type="dxa"/>
            <w:vMerge w:val="restart"/>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rPr>
                <w:rFonts w:ascii="Times New Roman" w:hAnsi="Times New Roman" w:cs="Times New Roman"/>
                <w:color w:val="000000"/>
                <w:sz w:val="24"/>
              </w:rPr>
            </w:pPr>
            <w:r w:rsidRPr="00086C5F">
              <w:rPr>
                <w:rFonts w:ascii="Times New Roman" w:hAnsi="Times New Roman" w:cs="Times New Roman"/>
                <w:b/>
                <w:color w:val="000000"/>
                <w:sz w:val="16"/>
              </w:rPr>
              <w:t>Виды деятельности</w:t>
            </w:r>
          </w:p>
        </w:tc>
        <w:tc>
          <w:tcPr>
            <w:tcW w:w="1142" w:type="dxa"/>
            <w:vMerge w:val="restart"/>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ind w:right="31"/>
              <w:rPr>
                <w:rFonts w:ascii="Times New Roman" w:hAnsi="Times New Roman" w:cs="Times New Roman"/>
                <w:color w:val="000000"/>
                <w:sz w:val="24"/>
              </w:rPr>
            </w:pPr>
            <w:r w:rsidRPr="00086C5F">
              <w:rPr>
                <w:rFonts w:ascii="Times New Roman" w:hAnsi="Times New Roman" w:cs="Times New Roman"/>
                <w:b/>
                <w:color w:val="000000"/>
                <w:sz w:val="16"/>
              </w:rPr>
              <w:t>Виды, формы контроля</w:t>
            </w:r>
          </w:p>
        </w:tc>
        <w:tc>
          <w:tcPr>
            <w:tcW w:w="2389" w:type="dxa"/>
            <w:vMerge w:val="restart"/>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rPr>
                <w:rFonts w:ascii="Times New Roman" w:hAnsi="Times New Roman" w:cs="Times New Roman"/>
                <w:color w:val="000000"/>
                <w:sz w:val="24"/>
              </w:rPr>
            </w:pPr>
            <w:r w:rsidRPr="00086C5F">
              <w:rPr>
                <w:rFonts w:ascii="Times New Roman" w:hAnsi="Times New Roman" w:cs="Times New Roman"/>
                <w:b/>
                <w:color w:val="000000"/>
                <w:sz w:val="16"/>
              </w:rPr>
              <w:t>Электронные (цифровые) образовательные ресурсы</w:t>
            </w:r>
          </w:p>
        </w:tc>
      </w:tr>
      <w:tr w:rsidR="00086C5F" w:rsidRPr="00086C5F" w:rsidTr="00BA207D">
        <w:trPr>
          <w:trHeight w:val="576"/>
          <w:jc w:val="center"/>
        </w:trPr>
        <w:tc>
          <w:tcPr>
            <w:tcW w:w="0" w:type="auto"/>
            <w:vMerge/>
            <w:tcBorders>
              <w:top w:val="nil"/>
              <w:left w:val="single" w:sz="5" w:space="0" w:color="000000"/>
              <w:bottom w:val="single" w:sz="5" w:space="0" w:color="000000"/>
              <w:right w:val="single" w:sz="5" w:space="0" w:color="000000"/>
            </w:tcBorders>
          </w:tcPr>
          <w:p w:rsidR="00086C5F" w:rsidRPr="00086C5F" w:rsidRDefault="00086C5F" w:rsidP="00086C5F">
            <w:pPr>
              <w:spacing w:after="160" w:line="259" w:lineRule="auto"/>
              <w:rPr>
                <w:rFonts w:ascii="Times New Roman" w:hAnsi="Times New Roman" w:cs="Times New Roman"/>
                <w:color w:val="000000"/>
                <w:sz w:val="24"/>
              </w:rPr>
            </w:pPr>
          </w:p>
        </w:tc>
        <w:tc>
          <w:tcPr>
            <w:tcW w:w="0" w:type="auto"/>
            <w:vMerge/>
            <w:tcBorders>
              <w:top w:val="nil"/>
              <w:left w:val="single" w:sz="5" w:space="0" w:color="000000"/>
              <w:bottom w:val="single" w:sz="5" w:space="0" w:color="000000"/>
              <w:right w:val="single" w:sz="5" w:space="0" w:color="000000"/>
            </w:tcBorders>
          </w:tcPr>
          <w:p w:rsidR="00086C5F" w:rsidRPr="00086C5F" w:rsidRDefault="00086C5F" w:rsidP="00086C5F">
            <w:pPr>
              <w:spacing w:after="160" w:line="259" w:lineRule="auto"/>
              <w:rPr>
                <w:rFonts w:ascii="Times New Roman" w:hAnsi="Times New Roman" w:cs="Times New Roman"/>
                <w:color w:val="000000"/>
                <w:sz w:val="24"/>
              </w:rPr>
            </w:pPr>
          </w:p>
        </w:tc>
        <w:tc>
          <w:tcPr>
            <w:tcW w:w="53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b/>
                <w:color w:val="000000"/>
                <w:sz w:val="16"/>
              </w:rPr>
              <w:t>всего</w:t>
            </w:r>
          </w:p>
        </w:tc>
        <w:tc>
          <w:tcPr>
            <w:tcW w:w="1128" w:type="dxa"/>
            <w:tcBorders>
              <w:top w:val="single" w:sz="5" w:space="0" w:color="000000"/>
              <w:left w:val="single" w:sz="5" w:space="0" w:color="000000"/>
              <w:bottom w:val="single" w:sz="5" w:space="0" w:color="000000"/>
              <w:right w:val="single" w:sz="5" w:space="0" w:color="000000"/>
            </w:tcBorders>
            <w:vAlign w:val="center"/>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b/>
                <w:color w:val="000000"/>
                <w:sz w:val="16"/>
              </w:rPr>
              <w:t>контрольные работы</w:t>
            </w:r>
          </w:p>
        </w:tc>
        <w:tc>
          <w:tcPr>
            <w:tcW w:w="873" w:type="dxa"/>
            <w:tcBorders>
              <w:top w:val="single" w:sz="5" w:space="0" w:color="000000"/>
              <w:left w:val="single" w:sz="5" w:space="0" w:color="000000"/>
              <w:bottom w:val="single" w:sz="5" w:space="0" w:color="000000"/>
              <w:right w:val="single" w:sz="5" w:space="0" w:color="000000"/>
            </w:tcBorders>
            <w:vAlign w:val="center"/>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b/>
                <w:color w:val="000000"/>
                <w:sz w:val="16"/>
              </w:rPr>
              <w:t>практические работы</w:t>
            </w:r>
          </w:p>
        </w:tc>
        <w:tc>
          <w:tcPr>
            <w:tcW w:w="1165" w:type="dxa"/>
            <w:vMerge/>
            <w:tcBorders>
              <w:top w:val="nil"/>
              <w:left w:val="single" w:sz="5" w:space="0" w:color="000000"/>
              <w:bottom w:val="single" w:sz="5" w:space="0" w:color="000000"/>
              <w:right w:val="single" w:sz="5" w:space="0" w:color="000000"/>
            </w:tcBorders>
          </w:tcPr>
          <w:p w:rsidR="00086C5F" w:rsidRPr="00086C5F" w:rsidRDefault="00086C5F" w:rsidP="00086C5F">
            <w:pPr>
              <w:spacing w:after="160" w:line="259" w:lineRule="auto"/>
              <w:rPr>
                <w:rFonts w:ascii="Times New Roman" w:hAnsi="Times New Roman" w:cs="Times New Roman"/>
                <w:color w:val="000000"/>
                <w:sz w:val="24"/>
              </w:rPr>
            </w:pPr>
          </w:p>
        </w:tc>
        <w:tc>
          <w:tcPr>
            <w:tcW w:w="4857" w:type="dxa"/>
            <w:vMerge/>
            <w:tcBorders>
              <w:top w:val="nil"/>
              <w:left w:val="single" w:sz="5" w:space="0" w:color="000000"/>
              <w:bottom w:val="single" w:sz="5" w:space="0" w:color="000000"/>
              <w:right w:val="single" w:sz="5" w:space="0" w:color="000000"/>
            </w:tcBorders>
          </w:tcPr>
          <w:p w:rsidR="00086C5F" w:rsidRPr="00086C5F" w:rsidRDefault="00086C5F" w:rsidP="00086C5F">
            <w:pPr>
              <w:spacing w:after="160" w:line="259" w:lineRule="auto"/>
              <w:rPr>
                <w:rFonts w:ascii="Times New Roman" w:hAnsi="Times New Roman" w:cs="Times New Roman"/>
                <w:color w:val="000000"/>
                <w:sz w:val="24"/>
              </w:rPr>
            </w:pPr>
          </w:p>
        </w:tc>
        <w:tc>
          <w:tcPr>
            <w:tcW w:w="0" w:type="auto"/>
            <w:vMerge/>
            <w:tcBorders>
              <w:top w:val="nil"/>
              <w:left w:val="single" w:sz="5" w:space="0" w:color="000000"/>
              <w:bottom w:val="single" w:sz="5" w:space="0" w:color="000000"/>
              <w:right w:val="single" w:sz="5" w:space="0" w:color="000000"/>
            </w:tcBorders>
          </w:tcPr>
          <w:p w:rsidR="00086C5F" w:rsidRPr="00086C5F" w:rsidRDefault="00086C5F" w:rsidP="00086C5F">
            <w:pPr>
              <w:spacing w:after="160" w:line="259" w:lineRule="auto"/>
              <w:rPr>
                <w:rFonts w:ascii="Times New Roman" w:hAnsi="Times New Roman" w:cs="Times New Roman"/>
                <w:color w:val="000000"/>
                <w:sz w:val="24"/>
              </w:rPr>
            </w:pPr>
          </w:p>
        </w:tc>
        <w:tc>
          <w:tcPr>
            <w:tcW w:w="0" w:type="auto"/>
            <w:vMerge/>
            <w:tcBorders>
              <w:top w:val="nil"/>
              <w:left w:val="single" w:sz="5" w:space="0" w:color="000000"/>
              <w:bottom w:val="single" w:sz="5" w:space="0" w:color="000000"/>
              <w:right w:val="single" w:sz="5" w:space="0" w:color="000000"/>
            </w:tcBorders>
          </w:tcPr>
          <w:p w:rsidR="00086C5F" w:rsidRPr="00086C5F" w:rsidRDefault="00086C5F" w:rsidP="00086C5F">
            <w:pPr>
              <w:spacing w:after="160" w:line="259" w:lineRule="auto"/>
              <w:rPr>
                <w:rFonts w:ascii="Times New Roman" w:hAnsi="Times New Roman" w:cs="Times New Roman"/>
                <w:color w:val="000000"/>
                <w:sz w:val="24"/>
              </w:rPr>
            </w:pPr>
          </w:p>
        </w:tc>
      </w:tr>
      <w:tr w:rsidR="00086C5F" w:rsidRPr="00086C5F" w:rsidTr="00BA207D">
        <w:trPr>
          <w:trHeight w:val="19"/>
          <w:jc w:val="center"/>
        </w:trPr>
        <w:tc>
          <w:tcPr>
            <w:tcW w:w="15501" w:type="dxa"/>
            <w:gridSpan w:val="9"/>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after="160" w:line="259" w:lineRule="auto"/>
              <w:rPr>
                <w:rFonts w:ascii="Times New Roman" w:hAnsi="Times New Roman" w:cs="Times New Roman"/>
                <w:color w:val="000000"/>
                <w:sz w:val="24"/>
              </w:rPr>
            </w:pPr>
            <w:r w:rsidRPr="00086C5F">
              <w:rPr>
                <w:rFonts w:ascii="Times New Roman" w:hAnsi="Times New Roman" w:cs="Times New Roman"/>
                <w:b/>
                <w:color w:val="000000"/>
                <w:sz w:val="16"/>
              </w:rPr>
              <w:t>Раздел 1. ЗНАНИЯ О ФИЗИЧЕСКОЙ КУЛЬТУРЕ</w:t>
            </w:r>
          </w:p>
        </w:tc>
      </w:tr>
      <w:tr w:rsidR="00086C5F" w:rsidRPr="00086C5F" w:rsidTr="00BA207D">
        <w:trPr>
          <w:trHeight w:val="678"/>
          <w:jc w:val="center"/>
        </w:trPr>
        <w:tc>
          <w:tcPr>
            <w:tcW w:w="43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1.1.</w:t>
            </w:r>
          </w:p>
        </w:tc>
        <w:tc>
          <w:tcPr>
            <w:tcW w:w="297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b/>
                <w:color w:val="000000"/>
                <w:sz w:val="16"/>
              </w:rPr>
              <w:t>Знакомство с программным материалом и требованиями к его освоению</w:t>
            </w:r>
          </w:p>
        </w:tc>
        <w:tc>
          <w:tcPr>
            <w:tcW w:w="53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112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w:t>
            </w:r>
          </w:p>
        </w:tc>
        <w:tc>
          <w:tcPr>
            <w:tcW w:w="87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116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01.09.2022</w:t>
            </w:r>
          </w:p>
        </w:tc>
        <w:tc>
          <w:tcPr>
            <w:tcW w:w="485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Обсуждают задачи и содержание занятий физической культурой на предстоящий учебный год.</w:t>
            </w:r>
          </w:p>
        </w:tc>
        <w:tc>
          <w:tcPr>
            <w:tcW w:w="114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Устный опрос</w:t>
            </w:r>
          </w:p>
          <w:p w:rsidR="00086C5F" w:rsidRPr="00086C5F" w:rsidRDefault="00086C5F" w:rsidP="00086C5F">
            <w:pPr>
              <w:spacing w:line="259" w:lineRule="auto"/>
              <w:rPr>
                <w:rFonts w:ascii="Times New Roman" w:hAnsi="Times New Roman" w:cs="Times New Roman"/>
                <w:color w:val="000000"/>
                <w:sz w:val="24"/>
              </w:rPr>
            </w:pPr>
          </w:p>
        </w:tc>
        <w:tc>
          <w:tcPr>
            <w:tcW w:w="2389"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24"/>
              </w:rPr>
            </w:pPr>
            <w:hyperlink r:id="rId6"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tc>
      </w:tr>
      <w:tr w:rsidR="00086C5F" w:rsidRPr="00086C5F" w:rsidTr="00BA207D">
        <w:trPr>
          <w:trHeight w:val="632"/>
          <w:jc w:val="center"/>
        </w:trPr>
        <w:tc>
          <w:tcPr>
            <w:tcW w:w="43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1.2.</w:t>
            </w:r>
          </w:p>
        </w:tc>
        <w:tc>
          <w:tcPr>
            <w:tcW w:w="297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b/>
                <w:color w:val="000000"/>
                <w:sz w:val="16"/>
              </w:rPr>
              <w:t>Знакомство с системой дополнительного обучения физической культуре и организацией спортивной работы в школе</w:t>
            </w:r>
          </w:p>
        </w:tc>
        <w:tc>
          <w:tcPr>
            <w:tcW w:w="53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112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w:t>
            </w:r>
          </w:p>
        </w:tc>
        <w:tc>
          <w:tcPr>
            <w:tcW w:w="87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116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02.09.2022</w:t>
            </w:r>
          </w:p>
        </w:tc>
        <w:tc>
          <w:tcPr>
            <w:tcW w:w="485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Обсуждают задачи и содержание занятий физической культурой на предстоящий учебный год.</w:t>
            </w:r>
          </w:p>
        </w:tc>
        <w:tc>
          <w:tcPr>
            <w:tcW w:w="114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Устный опрос</w:t>
            </w:r>
          </w:p>
          <w:p w:rsidR="00086C5F" w:rsidRPr="00086C5F" w:rsidRDefault="00086C5F" w:rsidP="00086C5F">
            <w:pPr>
              <w:spacing w:line="259" w:lineRule="auto"/>
              <w:rPr>
                <w:rFonts w:ascii="Times New Roman" w:hAnsi="Times New Roman" w:cs="Times New Roman"/>
                <w:color w:val="000000"/>
                <w:sz w:val="24"/>
              </w:rPr>
            </w:pPr>
          </w:p>
        </w:tc>
        <w:tc>
          <w:tcPr>
            <w:tcW w:w="238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План физкультурно-оздоровительных и спортивно-массовых мероприятий на учебный год.</w:t>
            </w:r>
          </w:p>
        </w:tc>
      </w:tr>
      <w:tr w:rsidR="00086C5F" w:rsidRPr="00086C5F" w:rsidTr="00BA207D">
        <w:trPr>
          <w:trHeight w:val="634"/>
          <w:jc w:val="center"/>
        </w:trPr>
        <w:tc>
          <w:tcPr>
            <w:tcW w:w="43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1.3.</w:t>
            </w:r>
          </w:p>
        </w:tc>
        <w:tc>
          <w:tcPr>
            <w:tcW w:w="297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b/>
                <w:color w:val="000000"/>
                <w:sz w:val="16"/>
              </w:rPr>
              <w:t>Знакомство с понятием «здоровый образ жизни» и значением здорового образа жизни в жизнедеятельности современного человека</w:t>
            </w:r>
          </w:p>
        </w:tc>
        <w:tc>
          <w:tcPr>
            <w:tcW w:w="53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112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87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w:t>
            </w:r>
          </w:p>
        </w:tc>
        <w:tc>
          <w:tcPr>
            <w:tcW w:w="1165" w:type="dxa"/>
            <w:tcBorders>
              <w:top w:val="single" w:sz="5" w:space="0" w:color="000000"/>
              <w:left w:val="single" w:sz="5" w:space="0" w:color="000000"/>
              <w:bottom w:val="single" w:sz="5" w:space="0" w:color="000000"/>
              <w:right w:val="single" w:sz="5" w:space="0" w:color="000000"/>
            </w:tcBorders>
          </w:tcPr>
          <w:p w:rsidR="00086C5F" w:rsidRPr="0060732C" w:rsidRDefault="0060732C" w:rsidP="00086C5F">
            <w:pPr>
              <w:spacing w:line="259" w:lineRule="auto"/>
              <w:rPr>
                <w:rFonts w:ascii="Times New Roman" w:hAnsi="Times New Roman" w:cs="Times New Roman"/>
                <w:color w:val="000000"/>
                <w:sz w:val="18"/>
                <w:szCs w:val="18"/>
              </w:rPr>
            </w:pPr>
            <w:r w:rsidRPr="0060732C">
              <w:rPr>
                <w:rFonts w:ascii="Times New Roman" w:hAnsi="Times New Roman" w:cs="Times New Roman"/>
                <w:color w:val="000000"/>
                <w:sz w:val="18"/>
                <w:szCs w:val="18"/>
              </w:rPr>
              <w:t>03.09.2022</w:t>
            </w:r>
          </w:p>
        </w:tc>
        <w:tc>
          <w:tcPr>
            <w:tcW w:w="485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Описывают основные формы оздоровительных занятий, конкретизируют их значение для здоровья человека: занятия физической культурой, тренировочные занятия по видам спорта.</w:t>
            </w:r>
          </w:p>
        </w:tc>
        <w:tc>
          <w:tcPr>
            <w:tcW w:w="114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Тестирование;</w:t>
            </w:r>
          </w:p>
        </w:tc>
        <w:tc>
          <w:tcPr>
            <w:tcW w:w="2389"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24"/>
              </w:rPr>
            </w:pPr>
            <w:hyperlink r:id="rId7"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tc>
      </w:tr>
      <w:tr w:rsidR="00086C5F" w:rsidRPr="00086C5F" w:rsidTr="00BA207D">
        <w:trPr>
          <w:trHeight w:val="205"/>
          <w:jc w:val="center"/>
        </w:trPr>
        <w:tc>
          <w:tcPr>
            <w:tcW w:w="3412" w:type="dxa"/>
            <w:gridSpan w:val="2"/>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Итого по разделу</w:t>
            </w:r>
          </w:p>
        </w:tc>
        <w:tc>
          <w:tcPr>
            <w:tcW w:w="53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0.75</w:t>
            </w:r>
          </w:p>
        </w:tc>
        <w:tc>
          <w:tcPr>
            <w:tcW w:w="1128" w:type="dxa"/>
            <w:tcBorders>
              <w:top w:val="single" w:sz="5" w:space="0" w:color="000000"/>
              <w:left w:val="single" w:sz="5" w:space="0" w:color="000000"/>
              <w:bottom w:val="single" w:sz="5" w:space="0" w:color="000000"/>
              <w:right w:val="nil"/>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 </w:t>
            </w:r>
          </w:p>
        </w:tc>
        <w:tc>
          <w:tcPr>
            <w:tcW w:w="873" w:type="dxa"/>
            <w:tcBorders>
              <w:top w:val="single" w:sz="5" w:space="0" w:color="000000"/>
              <w:left w:val="nil"/>
              <w:bottom w:val="single" w:sz="5" w:space="0" w:color="000000"/>
              <w:right w:val="nil"/>
            </w:tcBorders>
          </w:tcPr>
          <w:p w:rsidR="00086C5F" w:rsidRPr="00086C5F" w:rsidRDefault="00086C5F" w:rsidP="00086C5F">
            <w:pPr>
              <w:spacing w:after="160" w:line="259" w:lineRule="auto"/>
              <w:rPr>
                <w:rFonts w:ascii="Times New Roman" w:hAnsi="Times New Roman" w:cs="Times New Roman"/>
                <w:color w:val="000000"/>
                <w:sz w:val="24"/>
              </w:rPr>
            </w:pPr>
          </w:p>
        </w:tc>
        <w:tc>
          <w:tcPr>
            <w:tcW w:w="1165" w:type="dxa"/>
            <w:tcBorders>
              <w:top w:val="single" w:sz="5" w:space="0" w:color="000000"/>
              <w:left w:val="nil"/>
              <w:bottom w:val="single" w:sz="5" w:space="0" w:color="000000"/>
              <w:right w:val="nil"/>
            </w:tcBorders>
          </w:tcPr>
          <w:p w:rsidR="00086C5F" w:rsidRPr="00086C5F" w:rsidRDefault="00086C5F" w:rsidP="00086C5F">
            <w:pPr>
              <w:spacing w:after="160" w:line="259" w:lineRule="auto"/>
              <w:rPr>
                <w:rFonts w:ascii="Times New Roman" w:hAnsi="Times New Roman" w:cs="Times New Roman"/>
                <w:color w:val="000000"/>
                <w:sz w:val="24"/>
              </w:rPr>
            </w:pPr>
          </w:p>
        </w:tc>
        <w:tc>
          <w:tcPr>
            <w:tcW w:w="4857" w:type="dxa"/>
            <w:tcBorders>
              <w:top w:val="single" w:sz="5" w:space="0" w:color="000000"/>
              <w:left w:val="nil"/>
              <w:bottom w:val="single" w:sz="5" w:space="0" w:color="000000"/>
              <w:right w:val="nil"/>
            </w:tcBorders>
          </w:tcPr>
          <w:p w:rsidR="00086C5F" w:rsidRPr="00086C5F" w:rsidRDefault="00086C5F" w:rsidP="00086C5F">
            <w:pPr>
              <w:spacing w:after="160" w:line="259" w:lineRule="auto"/>
              <w:rPr>
                <w:rFonts w:ascii="Times New Roman" w:hAnsi="Times New Roman" w:cs="Times New Roman"/>
                <w:color w:val="000000"/>
                <w:sz w:val="24"/>
              </w:rPr>
            </w:pPr>
          </w:p>
        </w:tc>
        <w:tc>
          <w:tcPr>
            <w:tcW w:w="1142" w:type="dxa"/>
            <w:tcBorders>
              <w:top w:val="single" w:sz="5" w:space="0" w:color="000000"/>
              <w:left w:val="nil"/>
              <w:bottom w:val="single" w:sz="5" w:space="0" w:color="000000"/>
              <w:right w:val="nil"/>
            </w:tcBorders>
          </w:tcPr>
          <w:p w:rsidR="00086C5F" w:rsidRPr="00086C5F" w:rsidRDefault="00086C5F" w:rsidP="00086C5F">
            <w:pPr>
              <w:spacing w:after="160" w:line="259" w:lineRule="auto"/>
              <w:rPr>
                <w:rFonts w:ascii="Times New Roman" w:hAnsi="Times New Roman" w:cs="Times New Roman"/>
                <w:color w:val="000000"/>
                <w:sz w:val="24"/>
              </w:rPr>
            </w:pPr>
          </w:p>
        </w:tc>
        <w:tc>
          <w:tcPr>
            <w:tcW w:w="2389" w:type="dxa"/>
            <w:tcBorders>
              <w:top w:val="single" w:sz="5" w:space="0" w:color="000000"/>
              <w:left w:val="nil"/>
              <w:bottom w:val="single" w:sz="5" w:space="0" w:color="000000"/>
              <w:right w:val="single" w:sz="5" w:space="0" w:color="000000"/>
            </w:tcBorders>
          </w:tcPr>
          <w:p w:rsidR="00086C5F" w:rsidRPr="00086C5F" w:rsidRDefault="00086C5F" w:rsidP="00086C5F">
            <w:pPr>
              <w:spacing w:after="160" w:line="259" w:lineRule="auto"/>
              <w:rPr>
                <w:rFonts w:ascii="Times New Roman" w:hAnsi="Times New Roman" w:cs="Times New Roman"/>
                <w:color w:val="000000"/>
                <w:sz w:val="24"/>
              </w:rPr>
            </w:pPr>
          </w:p>
        </w:tc>
      </w:tr>
      <w:tr w:rsidR="00086C5F" w:rsidRPr="00086C5F" w:rsidTr="00BA207D">
        <w:trPr>
          <w:trHeight w:val="14"/>
          <w:jc w:val="center"/>
        </w:trPr>
        <w:tc>
          <w:tcPr>
            <w:tcW w:w="15501" w:type="dxa"/>
            <w:gridSpan w:val="9"/>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after="160" w:line="259" w:lineRule="auto"/>
              <w:rPr>
                <w:rFonts w:ascii="Times New Roman" w:hAnsi="Times New Roman" w:cs="Times New Roman"/>
                <w:color w:val="000000"/>
                <w:sz w:val="24"/>
              </w:rPr>
            </w:pPr>
            <w:r w:rsidRPr="00086C5F">
              <w:rPr>
                <w:rFonts w:ascii="Times New Roman" w:hAnsi="Times New Roman" w:cs="Times New Roman"/>
                <w:b/>
                <w:color w:val="000000"/>
                <w:sz w:val="16"/>
              </w:rPr>
              <w:t>Раздел 2. СПОСОБЫ САМОСТОЯТЕЛЬНОЙ ДЕЯТЕЛЬНОСТИ</w:t>
            </w:r>
          </w:p>
        </w:tc>
      </w:tr>
      <w:tr w:rsidR="00086C5F" w:rsidRPr="00086C5F" w:rsidTr="00BA207D">
        <w:trPr>
          <w:trHeight w:val="1322"/>
          <w:jc w:val="center"/>
        </w:trPr>
        <w:tc>
          <w:tcPr>
            <w:tcW w:w="43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2.1.</w:t>
            </w:r>
          </w:p>
        </w:tc>
        <w:tc>
          <w:tcPr>
            <w:tcW w:w="297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b/>
                <w:color w:val="000000"/>
                <w:sz w:val="16"/>
              </w:rPr>
              <w:t>Самостоятельное составление индивидуального режима дня</w:t>
            </w:r>
          </w:p>
        </w:tc>
        <w:tc>
          <w:tcPr>
            <w:tcW w:w="53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112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87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w:t>
            </w:r>
          </w:p>
        </w:tc>
        <w:tc>
          <w:tcPr>
            <w:tcW w:w="116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05.04.2022</w:t>
            </w:r>
          </w:p>
        </w:tc>
        <w:tc>
          <w:tcPr>
            <w:tcW w:w="485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5" w:lineRule="auto"/>
              <w:ind w:right="261"/>
              <w:rPr>
                <w:rFonts w:ascii="Times New Roman" w:hAnsi="Times New Roman" w:cs="Times New Roman"/>
                <w:color w:val="000000"/>
                <w:sz w:val="24"/>
              </w:rPr>
            </w:pPr>
            <w:r w:rsidRPr="00086C5F">
              <w:rPr>
                <w:rFonts w:ascii="Times New Roman" w:hAnsi="Times New Roman" w:cs="Times New Roman"/>
                <w:color w:val="000000"/>
                <w:sz w:val="16"/>
              </w:rPr>
              <w:t xml:space="preserve">Устанавливают причинно-следственную связь между видами деятельности, их содержанием и напряжённостью, и показателями работоспособности; </w:t>
            </w:r>
          </w:p>
          <w:p w:rsidR="00086C5F" w:rsidRPr="00086C5F" w:rsidRDefault="00086C5F" w:rsidP="00086C5F">
            <w:pPr>
              <w:spacing w:after="160" w:line="259" w:lineRule="auto"/>
              <w:rPr>
                <w:rFonts w:ascii="Times New Roman" w:hAnsi="Times New Roman" w:cs="Times New Roman"/>
                <w:color w:val="000000"/>
                <w:sz w:val="24"/>
              </w:rPr>
            </w:pPr>
            <w:r w:rsidRPr="00086C5F">
              <w:rPr>
                <w:rFonts w:ascii="Times New Roman" w:hAnsi="Times New Roman" w:cs="Times New Roman"/>
                <w:color w:val="000000"/>
                <w:sz w:val="16"/>
              </w:rPr>
              <w:t>определяют индивидуальные виды деятельности в течение дня, устанавливают временной диапазон и последовательность их выполнения; ; составляют индивидуальный режим дня и оформляют его в виде таблицы.</w:t>
            </w:r>
          </w:p>
        </w:tc>
        <w:tc>
          <w:tcPr>
            <w:tcW w:w="114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389"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8"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line="259" w:lineRule="auto"/>
              <w:rPr>
                <w:rFonts w:ascii="Times New Roman" w:hAnsi="Times New Roman" w:cs="Times New Roman"/>
                <w:color w:val="000000"/>
                <w:sz w:val="24"/>
              </w:rPr>
            </w:pPr>
            <w:hyperlink r:id="rId9"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BA207D">
        <w:trPr>
          <w:trHeight w:val="438"/>
          <w:jc w:val="center"/>
        </w:trPr>
        <w:tc>
          <w:tcPr>
            <w:tcW w:w="43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2.2.</w:t>
            </w:r>
          </w:p>
        </w:tc>
        <w:tc>
          <w:tcPr>
            <w:tcW w:w="297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b/>
                <w:color w:val="000000"/>
                <w:sz w:val="16"/>
              </w:rPr>
              <w:t>Физическое развитие человека и факторы, влияющие на его показатели</w:t>
            </w:r>
          </w:p>
        </w:tc>
        <w:tc>
          <w:tcPr>
            <w:tcW w:w="53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112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w:t>
            </w:r>
          </w:p>
        </w:tc>
        <w:tc>
          <w:tcPr>
            <w:tcW w:w="87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116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08.04.2022</w:t>
            </w:r>
          </w:p>
        </w:tc>
        <w:tc>
          <w:tcPr>
            <w:tcW w:w="485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Знакомятся с понятием «работоспособность» и изменениями показателей работоспособности в течение дня.</w:t>
            </w:r>
          </w:p>
        </w:tc>
        <w:tc>
          <w:tcPr>
            <w:tcW w:w="114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Устный опрос</w:t>
            </w:r>
          </w:p>
          <w:p w:rsidR="00086C5F" w:rsidRPr="00086C5F" w:rsidRDefault="00086C5F" w:rsidP="00086C5F">
            <w:pPr>
              <w:spacing w:line="259" w:lineRule="auto"/>
              <w:rPr>
                <w:rFonts w:ascii="Times New Roman" w:hAnsi="Times New Roman" w:cs="Times New Roman"/>
                <w:color w:val="000000"/>
                <w:sz w:val="24"/>
              </w:rPr>
            </w:pPr>
          </w:p>
        </w:tc>
        <w:tc>
          <w:tcPr>
            <w:tcW w:w="2389"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10"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line="259" w:lineRule="auto"/>
              <w:rPr>
                <w:rFonts w:ascii="Times New Roman" w:hAnsi="Times New Roman" w:cs="Times New Roman"/>
                <w:color w:val="000000"/>
                <w:sz w:val="24"/>
              </w:rPr>
            </w:pPr>
            <w:hyperlink r:id="rId11"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BA207D">
        <w:trPr>
          <w:trHeight w:val="297"/>
          <w:jc w:val="center"/>
        </w:trPr>
        <w:tc>
          <w:tcPr>
            <w:tcW w:w="43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2.3.</w:t>
            </w:r>
          </w:p>
        </w:tc>
        <w:tc>
          <w:tcPr>
            <w:tcW w:w="297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b/>
                <w:color w:val="000000"/>
                <w:sz w:val="16"/>
              </w:rPr>
              <w:t>Организация и проведение самостоятельных занятий</w:t>
            </w:r>
          </w:p>
        </w:tc>
        <w:tc>
          <w:tcPr>
            <w:tcW w:w="53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112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w:t>
            </w:r>
          </w:p>
        </w:tc>
        <w:tc>
          <w:tcPr>
            <w:tcW w:w="87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116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12.04.2022</w:t>
            </w:r>
          </w:p>
        </w:tc>
        <w:tc>
          <w:tcPr>
            <w:tcW w:w="485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Знакомятся с понятием «физическое развитие» в значении «процесс взросления организма под влиянием наследственных программ».</w:t>
            </w:r>
          </w:p>
        </w:tc>
        <w:tc>
          <w:tcPr>
            <w:tcW w:w="114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389"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12"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w:t>
            </w:r>
            <w:r w:rsidR="00086C5F" w:rsidRPr="00086C5F">
              <w:rPr>
                <w:rFonts w:ascii="Times New Roman" w:hAnsi="Times New Roman" w:cs="Times New Roman"/>
                <w:color w:val="000000"/>
                <w:sz w:val="16"/>
              </w:rPr>
              <w:lastRenderedPageBreak/>
              <w:t>«Просвещение».</w:t>
            </w:r>
          </w:p>
          <w:p w:rsidR="00086C5F" w:rsidRPr="00086C5F" w:rsidRDefault="00DD31B7" w:rsidP="00086C5F">
            <w:pPr>
              <w:spacing w:line="259" w:lineRule="auto"/>
              <w:rPr>
                <w:rFonts w:ascii="Times New Roman" w:hAnsi="Times New Roman" w:cs="Times New Roman"/>
                <w:color w:val="000000"/>
                <w:sz w:val="24"/>
              </w:rPr>
            </w:pPr>
            <w:hyperlink r:id="rId13"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BA207D">
        <w:trPr>
          <w:trHeight w:val="297"/>
          <w:jc w:val="center"/>
        </w:trPr>
        <w:tc>
          <w:tcPr>
            <w:tcW w:w="43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lastRenderedPageBreak/>
              <w:t>2.4.</w:t>
            </w:r>
          </w:p>
        </w:tc>
        <w:tc>
          <w:tcPr>
            <w:tcW w:w="297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b/>
                <w:color w:val="000000"/>
                <w:sz w:val="16"/>
              </w:rPr>
              <w:t>Исследование влияния оздоровительных форм занятий физической культурой на работу сердца</w:t>
            </w:r>
          </w:p>
        </w:tc>
        <w:tc>
          <w:tcPr>
            <w:tcW w:w="53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112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w:t>
            </w:r>
          </w:p>
        </w:tc>
        <w:tc>
          <w:tcPr>
            <w:tcW w:w="87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116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17.10.2022</w:t>
            </w:r>
          </w:p>
        </w:tc>
        <w:tc>
          <w:tcPr>
            <w:tcW w:w="485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Знакомятся с понятием «работоспособность» и изменениями показателей работоспособности в течение дня.</w:t>
            </w:r>
          </w:p>
        </w:tc>
        <w:tc>
          <w:tcPr>
            <w:tcW w:w="114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389"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14"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line="259" w:lineRule="auto"/>
              <w:rPr>
                <w:rFonts w:ascii="Times New Roman" w:hAnsi="Times New Roman" w:cs="Times New Roman"/>
                <w:color w:val="000000"/>
                <w:sz w:val="24"/>
              </w:rPr>
            </w:pPr>
            <w:hyperlink r:id="rId15"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BA207D">
        <w:trPr>
          <w:trHeight w:val="297"/>
          <w:jc w:val="center"/>
        </w:trPr>
        <w:tc>
          <w:tcPr>
            <w:tcW w:w="3412" w:type="dxa"/>
            <w:gridSpan w:val="2"/>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b/>
                <w:color w:val="000000"/>
                <w:sz w:val="16"/>
              </w:rPr>
            </w:pPr>
            <w:r w:rsidRPr="00086C5F">
              <w:rPr>
                <w:rFonts w:ascii="Times New Roman" w:hAnsi="Times New Roman" w:cs="Times New Roman"/>
                <w:color w:val="000000"/>
                <w:sz w:val="16"/>
              </w:rPr>
              <w:t>Итого по разделу</w:t>
            </w:r>
          </w:p>
        </w:tc>
        <w:tc>
          <w:tcPr>
            <w:tcW w:w="53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16"/>
              </w:rPr>
            </w:pPr>
            <w:r w:rsidRPr="00086C5F">
              <w:rPr>
                <w:rFonts w:ascii="Times New Roman" w:hAnsi="Times New Roman" w:cs="Times New Roman"/>
                <w:color w:val="000000"/>
                <w:sz w:val="16"/>
              </w:rPr>
              <w:t>1</w:t>
            </w:r>
          </w:p>
        </w:tc>
        <w:tc>
          <w:tcPr>
            <w:tcW w:w="11554" w:type="dxa"/>
            <w:gridSpan w:val="6"/>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16"/>
              </w:rPr>
            </w:pPr>
          </w:p>
        </w:tc>
      </w:tr>
    </w:tbl>
    <w:p w:rsidR="00086C5F" w:rsidRPr="00086C5F" w:rsidRDefault="00086C5F" w:rsidP="00086C5F">
      <w:pPr>
        <w:spacing w:after="0" w:line="259" w:lineRule="auto"/>
        <w:ind w:right="15400"/>
        <w:rPr>
          <w:rFonts w:ascii="Times New Roman" w:eastAsia="Times New Roman" w:hAnsi="Times New Roman" w:cs="Times New Roman"/>
          <w:color w:val="000000"/>
          <w:sz w:val="24"/>
          <w:lang w:eastAsia="ru-RU"/>
        </w:rPr>
      </w:pPr>
    </w:p>
    <w:tbl>
      <w:tblPr>
        <w:tblStyle w:val="TableGrid"/>
        <w:tblW w:w="15501" w:type="dxa"/>
        <w:jc w:val="center"/>
        <w:tblInd w:w="0" w:type="dxa"/>
        <w:tblCellMar>
          <w:top w:w="114" w:type="dxa"/>
          <w:left w:w="78" w:type="dxa"/>
          <w:right w:w="85" w:type="dxa"/>
        </w:tblCellMar>
        <w:tblLook w:val="04A0" w:firstRow="1" w:lastRow="0" w:firstColumn="1" w:lastColumn="0" w:noHBand="0" w:noVBand="1"/>
      </w:tblPr>
      <w:tblGrid>
        <w:gridCol w:w="463"/>
        <w:gridCol w:w="3692"/>
        <w:gridCol w:w="522"/>
        <w:gridCol w:w="420"/>
        <w:gridCol w:w="860"/>
        <w:gridCol w:w="983"/>
        <w:gridCol w:w="5046"/>
        <w:gridCol w:w="1116"/>
        <w:gridCol w:w="2399"/>
      </w:tblGrid>
      <w:tr w:rsidR="00086C5F" w:rsidRPr="00086C5F" w:rsidTr="00BA207D">
        <w:trPr>
          <w:trHeight w:val="19"/>
          <w:jc w:val="center"/>
        </w:trPr>
        <w:tc>
          <w:tcPr>
            <w:tcW w:w="15501" w:type="dxa"/>
            <w:gridSpan w:val="9"/>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b/>
                <w:color w:val="000000"/>
                <w:sz w:val="16"/>
              </w:rPr>
              <w:t>Раздел 3. ФИЗИЧЕСКОЕ СОВЕРШЕНСТВОВАНИЕ</w:t>
            </w:r>
          </w:p>
        </w:tc>
      </w:tr>
      <w:tr w:rsidR="00086C5F" w:rsidRPr="00086C5F" w:rsidTr="00BA207D">
        <w:trPr>
          <w:trHeight w:val="541"/>
          <w:jc w:val="center"/>
        </w:trPr>
        <w:tc>
          <w:tcPr>
            <w:tcW w:w="46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3.1.</w:t>
            </w:r>
          </w:p>
        </w:tc>
        <w:tc>
          <w:tcPr>
            <w:tcW w:w="369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b/>
                <w:color w:val="000000"/>
                <w:sz w:val="16"/>
              </w:rPr>
              <w:t>Знакомство с понятием «физкультурно-оздоровительная деятельность</w:t>
            </w:r>
          </w:p>
        </w:tc>
        <w:tc>
          <w:tcPr>
            <w:tcW w:w="52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420"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w:t>
            </w:r>
          </w:p>
        </w:tc>
        <w:tc>
          <w:tcPr>
            <w:tcW w:w="860"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98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14.04.2022</w:t>
            </w:r>
          </w:p>
        </w:tc>
        <w:tc>
          <w:tcPr>
            <w:tcW w:w="504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Знакомятся с понятием «физкультурно-оздоровительная деятельность», ролью и значением физкультурно-оздоровительной деятельности в здоровом образе жизни современного человека.</w:t>
            </w:r>
          </w:p>
        </w:tc>
        <w:tc>
          <w:tcPr>
            <w:tcW w:w="111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Устный опрос</w:t>
            </w:r>
          </w:p>
          <w:p w:rsidR="00086C5F" w:rsidRPr="00086C5F" w:rsidRDefault="00086C5F" w:rsidP="00086C5F">
            <w:pPr>
              <w:spacing w:line="259" w:lineRule="auto"/>
              <w:rPr>
                <w:rFonts w:ascii="Times New Roman" w:hAnsi="Times New Roman" w:cs="Times New Roman"/>
                <w:color w:val="000000"/>
                <w:sz w:val="24"/>
              </w:rPr>
            </w:pPr>
          </w:p>
        </w:tc>
        <w:tc>
          <w:tcPr>
            <w:tcW w:w="2399"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16"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after="29" w:line="265" w:lineRule="auto"/>
              <w:rPr>
                <w:rFonts w:ascii="Times New Roman" w:hAnsi="Times New Roman" w:cs="Times New Roman"/>
                <w:color w:val="000000"/>
                <w:sz w:val="24"/>
              </w:rPr>
            </w:pPr>
            <w:hyperlink r:id="rId17"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BA207D">
        <w:trPr>
          <w:trHeight w:val="348"/>
          <w:jc w:val="center"/>
        </w:trPr>
        <w:tc>
          <w:tcPr>
            <w:tcW w:w="46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3.2.</w:t>
            </w:r>
          </w:p>
        </w:tc>
        <w:tc>
          <w:tcPr>
            <w:tcW w:w="369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b/>
                <w:color w:val="000000"/>
                <w:sz w:val="16"/>
              </w:rPr>
              <w:t>Упражнения на развитие гибкости</w:t>
            </w:r>
          </w:p>
        </w:tc>
        <w:tc>
          <w:tcPr>
            <w:tcW w:w="52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4</w:t>
            </w:r>
          </w:p>
        </w:tc>
        <w:tc>
          <w:tcPr>
            <w:tcW w:w="420"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w:t>
            </w:r>
          </w:p>
        </w:tc>
        <w:tc>
          <w:tcPr>
            <w:tcW w:w="860"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w:t>
            </w:r>
          </w:p>
        </w:tc>
        <w:tc>
          <w:tcPr>
            <w:tcW w:w="98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01.11.2022</w:t>
            </w:r>
          </w:p>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02.11.2022</w:t>
            </w:r>
          </w:p>
        </w:tc>
        <w:tc>
          <w:tcPr>
            <w:tcW w:w="504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ind w:right="133"/>
              <w:rPr>
                <w:rFonts w:ascii="Times New Roman" w:hAnsi="Times New Roman" w:cs="Times New Roman"/>
                <w:color w:val="000000"/>
                <w:sz w:val="24"/>
              </w:rPr>
            </w:pPr>
            <w:r w:rsidRPr="00086C5F">
              <w:rPr>
                <w:rFonts w:ascii="Times New Roman" w:hAnsi="Times New Roman" w:cs="Times New Roman"/>
                <w:color w:val="000000"/>
                <w:sz w:val="16"/>
              </w:rPr>
              <w:t>Разучивают упражнения на подвижность суставов, выполняют их из разных исходных положений, с одноимёнными и разно​</w:t>
            </w:r>
            <w:proofErr w:type="spellStart"/>
            <w:r w:rsidRPr="00086C5F">
              <w:rPr>
                <w:rFonts w:ascii="Times New Roman" w:hAnsi="Times New Roman" w:cs="Times New Roman"/>
                <w:color w:val="000000"/>
                <w:sz w:val="16"/>
              </w:rPr>
              <w:t>имёнными</w:t>
            </w:r>
            <w:proofErr w:type="spellEnd"/>
            <w:r w:rsidRPr="00086C5F">
              <w:rPr>
                <w:rFonts w:ascii="Times New Roman" w:hAnsi="Times New Roman" w:cs="Times New Roman"/>
                <w:color w:val="000000"/>
                <w:sz w:val="16"/>
              </w:rPr>
              <w:t xml:space="preserve"> движениями рук и ног, вращением туловища с большой амплитудой.</w:t>
            </w:r>
          </w:p>
        </w:tc>
        <w:tc>
          <w:tcPr>
            <w:tcW w:w="111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399"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18"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after="29" w:line="265" w:lineRule="auto"/>
              <w:rPr>
                <w:rFonts w:ascii="Times New Roman" w:hAnsi="Times New Roman" w:cs="Times New Roman"/>
                <w:color w:val="000000"/>
                <w:sz w:val="24"/>
              </w:rPr>
            </w:pPr>
            <w:hyperlink r:id="rId19"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BA207D">
        <w:trPr>
          <w:trHeight w:val="540"/>
          <w:jc w:val="center"/>
        </w:trPr>
        <w:tc>
          <w:tcPr>
            <w:tcW w:w="46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3.3.</w:t>
            </w:r>
          </w:p>
        </w:tc>
        <w:tc>
          <w:tcPr>
            <w:tcW w:w="369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b/>
                <w:color w:val="000000"/>
                <w:sz w:val="16"/>
              </w:rPr>
              <w:t>Упражнения на развитие координации</w:t>
            </w:r>
          </w:p>
        </w:tc>
        <w:tc>
          <w:tcPr>
            <w:tcW w:w="52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4</w:t>
            </w:r>
          </w:p>
        </w:tc>
        <w:tc>
          <w:tcPr>
            <w:tcW w:w="420"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w:t>
            </w:r>
          </w:p>
        </w:tc>
        <w:tc>
          <w:tcPr>
            <w:tcW w:w="860"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w:t>
            </w:r>
          </w:p>
        </w:tc>
        <w:tc>
          <w:tcPr>
            <w:tcW w:w="98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03.11.2022</w:t>
            </w:r>
          </w:p>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04.11.2022</w:t>
            </w:r>
          </w:p>
        </w:tc>
        <w:tc>
          <w:tcPr>
            <w:tcW w:w="504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ind w:right="190"/>
              <w:rPr>
                <w:rFonts w:ascii="Times New Roman" w:hAnsi="Times New Roman" w:cs="Times New Roman"/>
                <w:color w:val="000000"/>
                <w:sz w:val="24"/>
              </w:rPr>
            </w:pPr>
            <w:r w:rsidRPr="00086C5F">
              <w:rPr>
                <w:rFonts w:ascii="Times New Roman" w:hAnsi="Times New Roman" w:cs="Times New Roman"/>
                <w:color w:val="000000"/>
                <w:sz w:val="16"/>
              </w:rPr>
              <w:t>Разучивают упражнения в равновесии, точности движений, жонглировании малым (теннисным) мячом;; составляют содержание занятия по развитию координации с использованием разученного комплекса и дополнительных упражнений, планируют их регулярное выполнение в режиме учебной недели..</w:t>
            </w:r>
          </w:p>
        </w:tc>
        <w:tc>
          <w:tcPr>
            <w:tcW w:w="111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399"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20"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line="259" w:lineRule="auto"/>
              <w:rPr>
                <w:rFonts w:ascii="Times New Roman" w:hAnsi="Times New Roman" w:cs="Times New Roman"/>
                <w:color w:val="000000"/>
                <w:sz w:val="24"/>
              </w:rPr>
            </w:pPr>
            <w:hyperlink r:id="rId21"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BA207D">
        <w:trPr>
          <w:trHeight w:val="348"/>
          <w:jc w:val="center"/>
        </w:trPr>
        <w:tc>
          <w:tcPr>
            <w:tcW w:w="46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3.4.</w:t>
            </w:r>
          </w:p>
        </w:tc>
        <w:tc>
          <w:tcPr>
            <w:tcW w:w="369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«Гимнастика». </w:t>
            </w:r>
            <w:r w:rsidRPr="00086C5F">
              <w:rPr>
                <w:rFonts w:ascii="Times New Roman" w:hAnsi="Times New Roman" w:cs="Times New Roman"/>
                <w:b/>
                <w:color w:val="000000"/>
                <w:sz w:val="16"/>
              </w:rPr>
              <w:t>Знакомство с понятием</w:t>
            </w:r>
          </w:p>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b/>
                <w:color w:val="000000"/>
                <w:sz w:val="16"/>
              </w:rPr>
              <w:t>«спортивно-оздоровительная деятельность</w:t>
            </w:r>
          </w:p>
        </w:tc>
        <w:tc>
          <w:tcPr>
            <w:tcW w:w="52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420"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w:t>
            </w:r>
          </w:p>
        </w:tc>
        <w:tc>
          <w:tcPr>
            <w:tcW w:w="860"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98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17.04.2022</w:t>
            </w:r>
          </w:p>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18.04.2022</w:t>
            </w:r>
          </w:p>
        </w:tc>
        <w:tc>
          <w:tcPr>
            <w:tcW w:w="504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Знакомятся с понятием «спортивно-оздоровительная деятельность», ролью и значением спортивно-оздоровительной деятельности в здоровом образе жизни современного человека.</w:t>
            </w:r>
          </w:p>
        </w:tc>
        <w:tc>
          <w:tcPr>
            <w:tcW w:w="111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399"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22"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line="259" w:lineRule="auto"/>
              <w:rPr>
                <w:rFonts w:ascii="Times New Roman" w:hAnsi="Times New Roman" w:cs="Times New Roman"/>
                <w:color w:val="000000"/>
                <w:sz w:val="24"/>
              </w:rPr>
            </w:pPr>
            <w:hyperlink r:id="rId23"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BA207D">
        <w:trPr>
          <w:trHeight w:val="925"/>
          <w:jc w:val="center"/>
        </w:trPr>
        <w:tc>
          <w:tcPr>
            <w:tcW w:w="46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3.5.</w:t>
            </w:r>
          </w:p>
        </w:tc>
        <w:tc>
          <w:tcPr>
            <w:tcW w:w="369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«Гимнастика». </w:t>
            </w:r>
            <w:r w:rsidRPr="00086C5F">
              <w:rPr>
                <w:rFonts w:ascii="Times New Roman" w:hAnsi="Times New Roman" w:cs="Times New Roman"/>
                <w:b/>
                <w:color w:val="000000"/>
                <w:sz w:val="16"/>
              </w:rPr>
              <w:t>Кувырок вперёд в группировке</w:t>
            </w:r>
          </w:p>
        </w:tc>
        <w:tc>
          <w:tcPr>
            <w:tcW w:w="52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w:t>
            </w:r>
          </w:p>
        </w:tc>
        <w:tc>
          <w:tcPr>
            <w:tcW w:w="420"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w:t>
            </w:r>
          </w:p>
        </w:tc>
        <w:tc>
          <w:tcPr>
            <w:tcW w:w="860"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w:t>
            </w:r>
          </w:p>
        </w:tc>
        <w:tc>
          <w:tcPr>
            <w:tcW w:w="98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14.11.2022</w:t>
            </w:r>
          </w:p>
        </w:tc>
        <w:tc>
          <w:tcPr>
            <w:tcW w:w="504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Описывают технику выполнения кувырка вперёд с выделением фаз движения, выясняют возможность появление ошибок и причин их появления (на основе предшествующего опыта).</w:t>
            </w:r>
          </w:p>
        </w:tc>
        <w:tc>
          <w:tcPr>
            <w:tcW w:w="111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399"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24"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w:t>
            </w:r>
            <w:r w:rsidR="00086C5F" w:rsidRPr="00086C5F">
              <w:rPr>
                <w:rFonts w:ascii="Times New Roman" w:hAnsi="Times New Roman" w:cs="Times New Roman"/>
                <w:color w:val="000000"/>
                <w:sz w:val="16"/>
              </w:rPr>
              <w:lastRenderedPageBreak/>
              <w:t>«Просвещение».</w:t>
            </w:r>
          </w:p>
          <w:p w:rsidR="00086C5F" w:rsidRPr="00086C5F" w:rsidRDefault="00DD31B7" w:rsidP="00086C5F">
            <w:pPr>
              <w:spacing w:after="29" w:line="265" w:lineRule="auto"/>
              <w:rPr>
                <w:rFonts w:ascii="Times New Roman" w:hAnsi="Times New Roman" w:cs="Times New Roman"/>
                <w:color w:val="000000"/>
                <w:sz w:val="24"/>
              </w:rPr>
            </w:pPr>
            <w:hyperlink r:id="rId25"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BA207D">
        <w:trPr>
          <w:trHeight w:val="652"/>
          <w:jc w:val="center"/>
        </w:trPr>
        <w:tc>
          <w:tcPr>
            <w:tcW w:w="46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lastRenderedPageBreak/>
              <w:t>3.6.</w:t>
            </w:r>
          </w:p>
        </w:tc>
        <w:tc>
          <w:tcPr>
            <w:tcW w:w="369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ind w:right="1"/>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«Гимнастика». </w:t>
            </w:r>
            <w:r w:rsidRPr="00086C5F">
              <w:rPr>
                <w:rFonts w:ascii="Times New Roman" w:hAnsi="Times New Roman" w:cs="Times New Roman"/>
                <w:b/>
                <w:color w:val="000000"/>
                <w:sz w:val="16"/>
              </w:rPr>
              <w:t>Кувырок назад в группировке</w:t>
            </w:r>
          </w:p>
        </w:tc>
        <w:tc>
          <w:tcPr>
            <w:tcW w:w="52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w:t>
            </w:r>
          </w:p>
        </w:tc>
        <w:tc>
          <w:tcPr>
            <w:tcW w:w="420"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w:t>
            </w:r>
          </w:p>
        </w:tc>
        <w:tc>
          <w:tcPr>
            <w:tcW w:w="860"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w:t>
            </w:r>
          </w:p>
        </w:tc>
        <w:tc>
          <w:tcPr>
            <w:tcW w:w="98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16.11.2022</w:t>
            </w:r>
          </w:p>
        </w:tc>
        <w:tc>
          <w:tcPr>
            <w:tcW w:w="504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Определяют задачи закрепления и совершенствования техники кувырка вперёд в группировке для самостоятельных занятий.</w:t>
            </w:r>
          </w:p>
        </w:tc>
        <w:tc>
          <w:tcPr>
            <w:tcW w:w="111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399"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26"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after="29" w:line="265" w:lineRule="auto"/>
              <w:rPr>
                <w:rFonts w:ascii="Times New Roman" w:hAnsi="Times New Roman" w:cs="Times New Roman"/>
                <w:color w:val="000000"/>
                <w:sz w:val="24"/>
              </w:rPr>
            </w:pPr>
            <w:hyperlink r:id="rId27"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BA207D">
        <w:trPr>
          <w:trHeight w:val="348"/>
          <w:jc w:val="center"/>
        </w:trPr>
        <w:tc>
          <w:tcPr>
            <w:tcW w:w="46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3.7.</w:t>
            </w:r>
          </w:p>
        </w:tc>
        <w:tc>
          <w:tcPr>
            <w:tcW w:w="369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«Гимнастика». </w:t>
            </w:r>
            <w:r w:rsidRPr="00086C5F">
              <w:rPr>
                <w:rFonts w:ascii="Times New Roman" w:hAnsi="Times New Roman" w:cs="Times New Roman"/>
                <w:b/>
                <w:color w:val="000000"/>
                <w:sz w:val="16"/>
              </w:rPr>
              <w:t>Кувырок вперёд ноги</w:t>
            </w:r>
          </w:p>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b/>
                <w:color w:val="000000"/>
                <w:sz w:val="16"/>
              </w:rPr>
              <w:t>«</w:t>
            </w:r>
            <w:proofErr w:type="spellStart"/>
            <w:r w:rsidRPr="00086C5F">
              <w:rPr>
                <w:rFonts w:ascii="Times New Roman" w:hAnsi="Times New Roman" w:cs="Times New Roman"/>
                <w:b/>
                <w:color w:val="000000"/>
                <w:sz w:val="16"/>
              </w:rPr>
              <w:t>скрёстно</w:t>
            </w:r>
            <w:proofErr w:type="spellEnd"/>
            <w:r w:rsidRPr="00086C5F">
              <w:rPr>
                <w:rFonts w:ascii="Times New Roman" w:hAnsi="Times New Roman" w:cs="Times New Roman"/>
                <w:b/>
                <w:color w:val="000000"/>
                <w:sz w:val="16"/>
              </w:rPr>
              <w:t>»</w:t>
            </w:r>
          </w:p>
        </w:tc>
        <w:tc>
          <w:tcPr>
            <w:tcW w:w="52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w:t>
            </w:r>
          </w:p>
        </w:tc>
        <w:tc>
          <w:tcPr>
            <w:tcW w:w="420"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w:t>
            </w:r>
          </w:p>
        </w:tc>
        <w:tc>
          <w:tcPr>
            <w:tcW w:w="860"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w:t>
            </w:r>
          </w:p>
        </w:tc>
        <w:tc>
          <w:tcPr>
            <w:tcW w:w="98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18.11.2022</w:t>
            </w:r>
          </w:p>
        </w:tc>
        <w:tc>
          <w:tcPr>
            <w:tcW w:w="504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ind w:right="502"/>
              <w:rPr>
                <w:rFonts w:ascii="Times New Roman" w:hAnsi="Times New Roman" w:cs="Times New Roman"/>
                <w:color w:val="000000"/>
                <w:sz w:val="24"/>
              </w:rPr>
            </w:pPr>
            <w:r w:rsidRPr="00086C5F">
              <w:rPr>
                <w:rFonts w:ascii="Times New Roman" w:hAnsi="Times New Roman" w:cs="Times New Roman"/>
                <w:color w:val="000000"/>
                <w:sz w:val="16"/>
              </w:rPr>
              <w:t>Выполняют кувырок вперёд ноги «</w:t>
            </w:r>
            <w:proofErr w:type="spellStart"/>
            <w:r w:rsidRPr="00086C5F">
              <w:rPr>
                <w:rFonts w:ascii="Times New Roman" w:hAnsi="Times New Roman" w:cs="Times New Roman"/>
                <w:color w:val="000000"/>
                <w:sz w:val="16"/>
              </w:rPr>
              <w:t>скрёстно</w:t>
            </w:r>
            <w:proofErr w:type="spellEnd"/>
            <w:r w:rsidRPr="00086C5F">
              <w:rPr>
                <w:rFonts w:ascii="Times New Roman" w:hAnsi="Times New Roman" w:cs="Times New Roman"/>
                <w:color w:val="000000"/>
                <w:sz w:val="16"/>
              </w:rPr>
              <w:t>» по фазам и в полной координации.</w:t>
            </w:r>
          </w:p>
        </w:tc>
        <w:tc>
          <w:tcPr>
            <w:tcW w:w="111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399"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28"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after="29" w:line="265" w:lineRule="auto"/>
              <w:rPr>
                <w:rFonts w:ascii="Times New Roman" w:hAnsi="Times New Roman" w:cs="Times New Roman"/>
                <w:color w:val="000000"/>
                <w:sz w:val="24"/>
              </w:rPr>
            </w:pPr>
            <w:hyperlink r:id="rId29"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BA207D">
        <w:trPr>
          <w:trHeight w:val="439"/>
          <w:jc w:val="center"/>
        </w:trPr>
        <w:tc>
          <w:tcPr>
            <w:tcW w:w="46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3.8.</w:t>
            </w:r>
          </w:p>
        </w:tc>
        <w:tc>
          <w:tcPr>
            <w:tcW w:w="369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«Гимнастика». </w:t>
            </w:r>
            <w:r w:rsidRPr="00086C5F">
              <w:rPr>
                <w:rFonts w:ascii="Times New Roman" w:hAnsi="Times New Roman" w:cs="Times New Roman"/>
                <w:b/>
                <w:color w:val="000000"/>
                <w:sz w:val="16"/>
              </w:rPr>
              <w:t>Кувырок назад из стойки на лопатках</w:t>
            </w:r>
          </w:p>
        </w:tc>
        <w:tc>
          <w:tcPr>
            <w:tcW w:w="52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w:t>
            </w:r>
          </w:p>
        </w:tc>
        <w:tc>
          <w:tcPr>
            <w:tcW w:w="420"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w:t>
            </w:r>
          </w:p>
        </w:tc>
        <w:tc>
          <w:tcPr>
            <w:tcW w:w="860"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w:t>
            </w:r>
          </w:p>
        </w:tc>
        <w:tc>
          <w:tcPr>
            <w:tcW w:w="98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22.11.2022</w:t>
            </w:r>
          </w:p>
        </w:tc>
        <w:tc>
          <w:tcPr>
            <w:tcW w:w="504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Описывают технику выполнения кувырка из стойки на лопатках по фазам движения.</w:t>
            </w:r>
          </w:p>
        </w:tc>
        <w:tc>
          <w:tcPr>
            <w:tcW w:w="111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399"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30"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line="259" w:lineRule="auto"/>
              <w:rPr>
                <w:rFonts w:ascii="Times New Roman" w:hAnsi="Times New Roman" w:cs="Times New Roman"/>
                <w:color w:val="000000"/>
                <w:sz w:val="24"/>
              </w:rPr>
            </w:pPr>
            <w:hyperlink r:id="rId31"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bl>
    <w:p w:rsidR="00086C5F" w:rsidRPr="00086C5F" w:rsidRDefault="00086C5F" w:rsidP="00086C5F">
      <w:pPr>
        <w:spacing w:after="0" w:line="259" w:lineRule="auto"/>
        <w:ind w:right="15400"/>
        <w:rPr>
          <w:rFonts w:ascii="Times New Roman" w:eastAsia="Times New Roman" w:hAnsi="Times New Roman" w:cs="Times New Roman"/>
          <w:color w:val="000000"/>
          <w:sz w:val="24"/>
          <w:lang w:eastAsia="ru-RU"/>
        </w:rPr>
      </w:pPr>
    </w:p>
    <w:tbl>
      <w:tblPr>
        <w:tblStyle w:val="TableGrid"/>
        <w:tblW w:w="15501" w:type="dxa"/>
        <w:jc w:val="center"/>
        <w:tblInd w:w="0" w:type="dxa"/>
        <w:tblCellMar>
          <w:top w:w="114" w:type="dxa"/>
          <w:left w:w="78" w:type="dxa"/>
          <w:right w:w="77" w:type="dxa"/>
        </w:tblCellMar>
        <w:tblLook w:val="04A0" w:firstRow="1" w:lastRow="0" w:firstColumn="1" w:lastColumn="0" w:noHBand="0" w:noVBand="1"/>
      </w:tblPr>
      <w:tblGrid>
        <w:gridCol w:w="477"/>
        <w:gridCol w:w="3857"/>
        <w:gridCol w:w="528"/>
        <w:gridCol w:w="658"/>
        <w:gridCol w:w="435"/>
        <w:gridCol w:w="985"/>
        <w:gridCol w:w="4961"/>
        <w:gridCol w:w="1134"/>
        <w:gridCol w:w="2466"/>
      </w:tblGrid>
      <w:tr w:rsidR="00086C5F" w:rsidRPr="00086C5F" w:rsidTr="00BA207D">
        <w:trPr>
          <w:trHeight w:val="19"/>
          <w:jc w:val="center"/>
        </w:trPr>
        <w:tc>
          <w:tcPr>
            <w:tcW w:w="47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3.9.</w:t>
            </w:r>
          </w:p>
        </w:tc>
        <w:tc>
          <w:tcPr>
            <w:tcW w:w="385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«Гимнастика». </w:t>
            </w:r>
            <w:r w:rsidRPr="00086C5F">
              <w:rPr>
                <w:rFonts w:ascii="Times New Roman" w:hAnsi="Times New Roman" w:cs="Times New Roman"/>
                <w:b/>
                <w:color w:val="000000"/>
                <w:sz w:val="16"/>
              </w:rPr>
              <w:t>Опорный прыжок на гимнастического козла</w:t>
            </w:r>
          </w:p>
        </w:tc>
        <w:tc>
          <w:tcPr>
            <w:tcW w:w="52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w:t>
            </w:r>
          </w:p>
        </w:tc>
        <w:tc>
          <w:tcPr>
            <w:tcW w:w="65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w:t>
            </w:r>
          </w:p>
        </w:tc>
        <w:tc>
          <w:tcPr>
            <w:tcW w:w="43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w:t>
            </w:r>
          </w:p>
        </w:tc>
        <w:tc>
          <w:tcPr>
            <w:tcW w:w="98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25.11.2022</w:t>
            </w:r>
          </w:p>
        </w:tc>
        <w:tc>
          <w:tcPr>
            <w:tcW w:w="4961"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Описывают технику выполнения прыжка с выделением фаз движений.</w:t>
            </w:r>
          </w:p>
        </w:tc>
        <w:tc>
          <w:tcPr>
            <w:tcW w:w="1134"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466"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32"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line="259" w:lineRule="auto"/>
              <w:rPr>
                <w:rFonts w:ascii="Times New Roman" w:hAnsi="Times New Roman" w:cs="Times New Roman"/>
                <w:color w:val="000000"/>
                <w:sz w:val="24"/>
              </w:rPr>
            </w:pPr>
            <w:hyperlink r:id="rId33"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BA207D">
        <w:trPr>
          <w:trHeight w:val="502"/>
          <w:jc w:val="center"/>
        </w:trPr>
        <w:tc>
          <w:tcPr>
            <w:tcW w:w="47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3.10.</w:t>
            </w:r>
          </w:p>
        </w:tc>
        <w:tc>
          <w:tcPr>
            <w:tcW w:w="385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«Гимнастика». </w:t>
            </w:r>
            <w:r w:rsidRPr="00086C5F">
              <w:rPr>
                <w:rFonts w:ascii="Times New Roman" w:hAnsi="Times New Roman" w:cs="Times New Roman"/>
                <w:b/>
                <w:color w:val="000000"/>
                <w:sz w:val="16"/>
              </w:rPr>
              <w:t>Гимнастическая комбинация на низком гимнастическом бревне</w:t>
            </w:r>
          </w:p>
        </w:tc>
        <w:tc>
          <w:tcPr>
            <w:tcW w:w="52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w:t>
            </w:r>
          </w:p>
        </w:tc>
        <w:tc>
          <w:tcPr>
            <w:tcW w:w="65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w:t>
            </w:r>
          </w:p>
        </w:tc>
        <w:tc>
          <w:tcPr>
            <w:tcW w:w="43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w:t>
            </w:r>
          </w:p>
        </w:tc>
        <w:tc>
          <w:tcPr>
            <w:tcW w:w="98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p>
        </w:tc>
        <w:tc>
          <w:tcPr>
            <w:tcW w:w="4961"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разучивают упражнения комбинации на полу, на гимнастической скамейке, на напольном гимнастическом бревне, на низком гимнастическом бревне.</w:t>
            </w:r>
          </w:p>
        </w:tc>
        <w:tc>
          <w:tcPr>
            <w:tcW w:w="1134"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466"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34"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line="259" w:lineRule="auto"/>
              <w:rPr>
                <w:rFonts w:ascii="Times New Roman" w:hAnsi="Times New Roman" w:cs="Times New Roman"/>
                <w:color w:val="000000"/>
                <w:sz w:val="24"/>
              </w:rPr>
            </w:pPr>
            <w:hyperlink r:id="rId35"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BA207D">
        <w:trPr>
          <w:trHeight w:val="200"/>
          <w:jc w:val="center"/>
        </w:trPr>
        <w:tc>
          <w:tcPr>
            <w:tcW w:w="47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3.11.</w:t>
            </w:r>
          </w:p>
        </w:tc>
        <w:tc>
          <w:tcPr>
            <w:tcW w:w="385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«Гимнастика». </w:t>
            </w:r>
            <w:r w:rsidRPr="00086C5F">
              <w:rPr>
                <w:rFonts w:ascii="Times New Roman" w:hAnsi="Times New Roman" w:cs="Times New Roman"/>
                <w:b/>
                <w:color w:val="000000"/>
                <w:sz w:val="16"/>
              </w:rPr>
              <w:t xml:space="preserve">Лазанье и </w:t>
            </w:r>
            <w:proofErr w:type="spellStart"/>
            <w:r w:rsidRPr="00086C5F">
              <w:rPr>
                <w:rFonts w:ascii="Times New Roman" w:hAnsi="Times New Roman" w:cs="Times New Roman"/>
                <w:b/>
                <w:color w:val="000000"/>
                <w:sz w:val="16"/>
              </w:rPr>
              <w:t>перелезание</w:t>
            </w:r>
            <w:proofErr w:type="spellEnd"/>
            <w:r w:rsidRPr="00086C5F">
              <w:rPr>
                <w:rFonts w:ascii="Times New Roman" w:hAnsi="Times New Roman" w:cs="Times New Roman"/>
                <w:b/>
                <w:color w:val="000000"/>
                <w:sz w:val="16"/>
              </w:rPr>
              <w:t xml:space="preserve"> на гимнастической стенке</w:t>
            </w:r>
          </w:p>
        </w:tc>
        <w:tc>
          <w:tcPr>
            <w:tcW w:w="52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65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w:t>
            </w:r>
          </w:p>
        </w:tc>
        <w:tc>
          <w:tcPr>
            <w:tcW w:w="43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98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28.11.2022</w:t>
            </w:r>
          </w:p>
        </w:tc>
        <w:tc>
          <w:tcPr>
            <w:tcW w:w="4961"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ind w:right="502"/>
              <w:rPr>
                <w:rFonts w:ascii="Times New Roman" w:hAnsi="Times New Roman" w:cs="Times New Roman"/>
                <w:color w:val="000000"/>
                <w:sz w:val="24"/>
              </w:rPr>
            </w:pPr>
            <w:r w:rsidRPr="00086C5F">
              <w:rPr>
                <w:rFonts w:ascii="Times New Roman" w:hAnsi="Times New Roman" w:cs="Times New Roman"/>
                <w:color w:val="000000"/>
                <w:sz w:val="16"/>
              </w:rPr>
              <w:t xml:space="preserve">Разучивают упражнения </w:t>
            </w:r>
            <w:proofErr w:type="spellStart"/>
            <w:r w:rsidRPr="00086C5F">
              <w:rPr>
                <w:rFonts w:ascii="Times New Roman" w:hAnsi="Times New Roman" w:cs="Times New Roman"/>
                <w:color w:val="000000"/>
                <w:sz w:val="16"/>
              </w:rPr>
              <w:t>перелезание</w:t>
            </w:r>
            <w:proofErr w:type="spellEnd"/>
            <w:r w:rsidRPr="00086C5F">
              <w:rPr>
                <w:rFonts w:ascii="Times New Roman" w:hAnsi="Times New Roman" w:cs="Times New Roman"/>
                <w:color w:val="000000"/>
                <w:sz w:val="16"/>
              </w:rPr>
              <w:t xml:space="preserve"> на гимнастической стенке,  гимнастическом бревне, на низком гимнастическом бревне.</w:t>
            </w:r>
          </w:p>
        </w:tc>
        <w:tc>
          <w:tcPr>
            <w:tcW w:w="1134"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466"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36"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line="259" w:lineRule="auto"/>
              <w:rPr>
                <w:rFonts w:ascii="Times New Roman" w:hAnsi="Times New Roman" w:cs="Times New Roman"/>
                <w:color w:val="000000"/>
                <w:sz w:val="24"/>
              </w:rPr>
            </w:pPr>
            <w:hyperlink r:id="rId37"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BA207D">
        <w:trPr>
          <w:trHeight w:val="392"/>
          <w:jc w:val="center"/>
        </w:trPr>
        <w:tc>
          <w:tcPr>
            <w:tcW w:w="47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lastRenderedPageBreak/>
              <w:t>3.12.</w:t>
            </w:r>
          </w:p>
        </w:tc>
        <w:tc>
          <w:tcPr>
            <w:tcW w:w="385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«Гимнастика». </w:t>
            </w:r>
            <w:r w:rsidRPr="00086C5F">
              <w:rPr>
                <w:rFonts w:ascii="Times New Roman" w:hAnsi="Times New Roman" w:cs="Times New Roman"/>
                <w:b/>
                <w:color w:val="000000"/>
                <w:sz w:val="16"/>
              </w:rPr>
              <w:t>Расхождение на гимнастической скамейке в парах</w:t>
            </w:r>
          </w:p>
        </w:tc>
        <w:tc>
          <w:tcPr>
            <w:tcW w:w="52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65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w:t>
            </w:r>
          </w:p>
        </w:tc>
        <w:tc>
          <w:tcPr>
            <w:tcW w:w="43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98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p>
        </w:tc>
        <w:tc>
          <w:tcPr>
            <w:tcW w:w="4961"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Разучивают упражнения комбинации на полу, на гимнастической скамейке, на напольном гимнастическом бревне, на низком гимнастическом бревне.</w:t>
            </w:r>
          </w:p>
        </w:tc>
        <w:tc>
          <w:tcPr>
            <w:tcW w:w="1134"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466"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38"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line="259" w:lineRule="auto"/>
              <w:rPr>
                <w:rFonts w:ascii="Times New Roman" w:hAnsi="Times New Roman" w:cs="Times New Roman"/>
                <w:color w:val="000000"/>
                <w:sz w:val="24"/>
              </w:rPr>
            </w:pPr>
            <w:hyperlink r:id="rId39"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BA207D">
        <w:trPr>
          <w:trHeight w:val="925"/>
          <w:jc w:val="center"/>
        </w:trPr>
        <w:tc>
          <w:tcPr>
            <w:tcW w:w="47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3.13.</w:t>
            </w:r>
          </w:p>
        </w:tc>
        <w:tc>
          <w:tcPr>
            <w:tcW w:w="385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«Лёгкая атлетика». </w:t>
            </w:r>
            <w:r w:rsidRPr="00086C5F">
              <w:rPr>
                <w:rFonts w:ascii="Times New Roman" w:hAnsi="Times New Roman" w:cs="Times New Roman"/>
                <w:b/>
                <w:color w:val="000000"/>
                <w:sz w:val="16"/>
              </w:rPr>
              <w:t>Бег с равномерной скоростью на длинные дистанции</w:t>
            </w:r>
          </w:p>
        </w:tc>
        <w:tc>
          <w:tcPr>
            <w:tcW w:w="52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6</w:t>
            </w:r>
          </w:p>
        </w:tc>
        <w:tc>
          <w:tcPr>
            <w:tcW w:w="65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w:t>
            </w:r>
          </w:p>
        </w:tc>
        <w:tc>
          <w:tcPr>
            <w:tcW w:w="43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5</w:t>
            </w:r>
          </w:p>
        </w:tc>
        <w:tc>
          <w:tcPr>
            <w:tcW w:w="98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05.09.2022</w:t>
            </w:r>
          </w:p>
        </w:tc>
        <w:tc>
          <w:tcPr>
            <w:tcW w:w="4961"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Закрепляют и совершенствуют технику высокого старта:; знакомятся с образцом учителя, анализируют и уточняют детали и элементы техники; ; описывают технику равномерного бега и разучивают его на учебной дистанции (за лидером, с коррекцией скорости передвижения учителем);; разучивают поворот во время равномерного бега по учебной дистанции;; разучивают бег с равномерной скоростью по дистанции в 1 км.</w:t>
            </w:r>
          </w:p>
        </w:tc>
        <w:tc>
          <w:tcPr>
            <w:tcW w:w="1134"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466"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40"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after="29" w:line="265" w:lineRule="auto"/>
              <w:rPr>
                <w:rFonts w:ascii="Times New Roman" w:hAnsi="Times New Roman" w:cs="Times New Roman"/>
                <w:color w:val="000000"/>
                <w:sz w:val="24"/>
              </w:rPr>
            </w:pPr>
            <w:hyperlink r:id="rId41"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BA207D">
        <w:trPr>
          <w:trHeight w:val="540"/>
          <w:jc w:val="center"/>
        </w:trPr>
        <w:tc>
          <w:tcPr>
            <w:tcW w:w="47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3.14.</w:t>
            </w:r>
          </w:p>
        </w:tc>
        <w:tc>
          <w:tcPr>
            <w:tcW w:w="385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«Лёгкая атлетика». </w:t>
            </w:r>
            <w:r w:rsidRPr="00086C5F">
              <w:rPr>
                <w:rFonts w:ascii="Times New Roman" w:hAnsi="Times New Roman" w:cs="Times New Roman"/>
                <w:b/>
                <w:color w:val="000000"/>
                <w:sz w:val="16"/>
              </w:rPr>
              <w:t>Знакомство с рекомендациями по технике безопасности во время выполнения беговых упражнений на самостоятельных занятиях лёгкой атлетикой</w:t>
            </w:r>
          </w:p>
        </w:tc>
        <w:tc>
          <w:tcPr>
            <w:tcW w:w="52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65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w:t>
            </w:r>
          </w:p>
        </w:tc>
        <w:tc>
          <w:tcPr>
            <w:tcW w:w="43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98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07.09.2022</w:t>
            </w:r>
          </w:p>
        </w:tc>
        <w:tc>
          <w:tcPr>
            <w:tcW w:w="4961"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ind w:right="28"/>
              <w:rPr>
                <w:rFonts w:ascii="Times New Roman" w:hAnsi="Times New Roman" w:cs="Times New Roman"/>
                <w:color w:val="000000"/>
                <w:sz w:val="24"/>
              </w:rPr>
            </w:pPr>
            <w:r w:rsidRPr="00086C5F">
              <w:rPr>
                <w:rFonts w:ascii="Times New Roman" w:hAnsi="Times New Roman" w:cs="Times New Roman"/>
                <w:color w:val="000000"/>
                <w:sz w:val="16"/>
              </w:rPr>
              <w:t>Знакомятся с рекомендациями по технике безопасности во время выполнения беговых упражнений на самостоятельных занятиях лёгкой атлетикой.</w:t>
            </w:r>
          </w:p>
        </w:tc>
        <w:tc>
          <w:tcPr>
            <w:tcW w:w="1134"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Устный опрос</w:t>
            </w:r>
          </w:p>
          <w:p w:rsidR="00086C5F" w:rsidRPr="00086C5F" w:rsidRDefault="00086C5F" w:rsidP="00086C5F">
            <w:pPr>
              <w:spacing w:line="259" w:lineRule="auto"/>
              <w:rPr>
                <w:rFonts w:ascii="Times New Roman" w:hAnsi="Times New Roman" w:cs="Times New Roman"/>
                <w:color w:val="000000"/>
                <w:sz w:val="24"/>
              </w:rPr>
            </w:pPr>
          </w:p>
        </w:tc>
        <w:tc>
          <w:tcPr>
            <w:tcW w:w="2466"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42"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after="29" w:line="265" w:lineRule="auto"/>
              <w:rPr>
                <w:rFonts w:ascii="Times New Roman" w:hAnsi="Times New Roman" w:cs="Times New Roman"/>
                <w:color w:val="000000"/>
                <w:sz w:val="24"/>
              </w:rPr>
            </w:pPr>
            <w:hyperlink r:id="rId43"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BA207D">
        <w:trPr>
          <w:trHeight w:val="276"/>
          <w:jc w:val="center"/>
        </w:trPr>
        <w:tc>
          <w:tcPr>
            <w:tcW w:w="47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3.15.</w:t>
            </w:r>
          </w:p>
        </w:tc>
        <w:tc>
          <w:tcPr>
            <w:tcW w:w="385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«Лёгкая атлетика». </w:t>
            </w:r>
            <w:r w:rsidRPr="00086C5F">
              <w:rPr>
                <w:rFonts w:ascii="Times New Roman" w:hAnsi="Times New Roman" w:cs="Times New Roman"/>
                <w:b/>
                <w:color w:val="000000"/>
                <w:sz w:val="16"/>
              </w:rPr>
              <w:t>Бег с максимальной скоростью на короткие дистанции</w:t>
            </w:r>
          </w:p>
        </w:tc>
        <w:tc>
          <w:tcPr>
            <w:tcW w:w="52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w:t>
            </w:r>
          </w:p>
        </w:tc>
        <w:tc>
          <w:tcPr>
            <w:tcW w:w="65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w:t>
            </w:r>
          </w:p>
        </w:tc>
        <w:tc>
          <w:tcPr>
            <w:tcW w:w="43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w:t>
            </w:r>
          </w:p>
        </w:tc>
        <w:tc>
          <w:tcPr>
            <w:tcW w:w="98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09.09.2022</w:t>
            </w:r>
          </w:p>
        </w:tc>
        <w:tc>
          <w:tcPr>
            <w:tcW w:w="4961"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Закрепляют и совершенствуют технику бега на короткие дистанции с высокого старта.</w:t>
            </w:r>
          </w:p>
        </w:tc>
        <w:tc>
          <w:tcPr>
            <w:tcW w:w="1134"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466"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44"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after="29" w:line="265" w:lineRule="auto"/>
              <w:rPr>
                <w:rFonts w:ascii="Times New Roman" w:hAnsi="Times New Roman" w:cs="Times New Roman"/>
                <w:color w:val="000000"/>
                <w:sz w:val="24"/>
              </w:rPr>
            </w:pPr>
            <w:hyperlink r:id="rId45"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BA207D">
        <w:trPr>
          <w:trHeight w:val="540"/>
          <w:jc w:val="center"/>
        </w:trPr>
        <w:tc>
          <w:tcPr>
            <w:tcW w:w="47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3.16.</w:t>
            </w:r>
          </w:p>
        </w:tc>
        <w:tc>
          <w:tcPr>
            <w:tcW w:w="385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«Лёгкая атлетика». </w:t>
            </w:r>
            <w:r w:rsidRPr="00086C5F">
              <w:rPr>
                <w:rFonts w:ascii="Times New Roman" w:hAnsi="Times New Roman" w:cs="Times New Roman"/>
                <w:b/>
                <w:color w:val="000000"/>
                <w:sz w:val="16"/>
              </w:rPr>
              <w:t>Прыжок в длину с разбега способом «согнув ноги</w:t>
            </w:r>
            <w:r w:rsidRPr="00086C5F">
              <w:rPr>
                <w:rFonts w:ascii="Times New Roman" w:hAnsi="Times New Roman" w:cs="Times New Roman"/>
                <w:b/>
                <w:i/>
                <w:color w:val="000000"/>
                <w:sz w:val="16"/>
              </w:rPr>
              <w:t>»</w:t>
            </w:r>
          </w:p>
        </w:tc>
        <w:tc>
          <w:tcPr>
            <w:tcW w:w="52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w:t>
            </w:r>
          </w:p>
        </w:tc>
        <w:tc>
          <w:tcPr>
            <w:tcW w:w="65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w:t>
            </w:r>
          </w:p>
        </w:tc>
        <w:tc>
          <w:tcPr>
            <w:tcW w:w="43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w:t>
            </w:r>
          </w:p>
        </w:tc>
        <w:tc>
          <w:tcPr>
            <w:tcW w:w="98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12.09.2022</w:t>
            </w:r>
          </w:p>
        </w:tc>
        <w:tc>
          <w:tcPr>
            <w:tcW w:w="4961"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5" w:lineRule="auto"/>
              <w:ind w:right="195"/>
              <w:rPr>
                <w:rFonts w:ascii="Times New Roman" w:hAnsi="Times New Roman" w:cs="Times New Roman"/>
                <w:color w:val="000000"/>
                <w:sz w:val="24"/>
              </w:rPr>
            </w:pPr>
            <w:r w:rsidRPr="00086C5F">
              <w:rPr>
                <w:rFonts w:ascii="Times New Roman" w:hAnsi="Times New Roman" w:cs="Times New Roman"/>
                <w:color w:val="000000"/>
                <w:sz w:val="16"/>
              </w:rPr>
              <w:t>Повторяют описание техники прыжка и его отдельные фазы</w:t>
            </w:r>
            <w:proofErr w:type="gramStart"/>
            <w:r w:rsidRPr="00086C5F">
              <w:rPr>
                <w:rFonts w:ascii="Times New Roman" w:hAnsi="Times New Roman" w:cs="Times New Roman"/>
                <w:color w:val="000000"/>
                <w:sz w:val="16"/>
              </w:rPr>
              <w:t>; ;</w:t>
            </w:r>
            <w:proofErr w:type="gramEnd"/>
            <w:r w:rsidRPr="00086C5F">
              <w:rPr>
                <w:rFonts w:ascii="Times New Roman" w:hAnsi="Times New Roman" w:cs="Times New Roman"/>
                <w:color w:val="000000"/>
                <w:sz w:val="16"/>
              </w:rPr>
              <w:t xml:space="preserve"> закрепляют и совершенствуют технику прыжка в длину с разбега способом «согнув ноги»;;</w:t>
            </w:r>
          </w:p>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контролируют технику выполнения упражнения другими учащимися, сравнивают её с образцом и выявляют возможные ошибки, предлагают способы их устранения (обучение в группах).</w:t>
            </w:r>
          </w:p>
        </w:tc>
        <w:tc>
          <w:tcPr>
            <w:tcW w:w="1134"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466"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46"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after="29" w:line="265" w:lineRule="auto"/>
              <w:rPr>
                <w:rFonts w:ascii="Times New Roman" w:hAnsi="Times New Roman" w:cs="Times New Roman"/>
                <w:color w:val="000000"/>
                <w:sz w:val="24"/>
              </w:rPr>
            </w:pPr>
            <w:hyperlink r:id="rId47"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BA207D">
        <w:trPr>
          <w:trHeight w:val="1005"/>
          <w:jc w:val="center"/>
        </w:trPr>
        <w:tc>
          <w:tcPr>
            <w:tcW w:w="47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3.17.</w:t>
            </w:r>
          </w:p>
        </w:tc>
        <w:tc>
          <w:tcPr>
            <w:tcW w:w="385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«Лёгкая атлетика». </w:t>
            </w:r>
            <w:r w:rsidRPr="00086C5F">
              <w:rPr>
                <w:rFonts w:ascii="Times New Roman" w:hAnsi="Times New Roman" w:cs="Times New Roman"/>
                <w:b/>
                <w:color w:val="000000"/>
                <w:sz w:val="16"/>
              </w:rPr>
              <w:t>Знакомство с рекомендациями учителя по технике безопасности на занятиях прыжками и со способами их использования для развития скоростно-силовых способностей</w:t>
            </w:r>
          </w:p>
        </w:tc>
        <w:tc>
          <w:tcPr>
            <w:tcW w:w="52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65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w:t>
            </w:r>
          </w:p>
        </w:tc>
        <w:tc>
          <w:tcPr>
            <w:tcW w:w="43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98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14.09.2022</w:t>
            </w:r>
          </w:p>
        </w:tc>
        <w:tc>
          <w:tcPr>
            <w:tcW w:w="4961"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Знакомятся с рекомендациями учителя по технике безопасности на занятиях прыжками и со способами их использования для развития скоростно-силовых способностей.</w:t>
            </w:r>
          </w:p>
        </w:tc>
        <w:tc>
          <w:tcPr>
            <w:tcW w:w="1134"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466"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48"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line="259" w:lineRule="auto"/>
              <w:rPr>
                <w:rFonts w:ascii="Times New Roman" w:hAnsi="Times New Roman" w:cs="Times New Roman"/>
                <w:color w:val="000000"/>
                <w:sz w:val="24"/>
              </w:rPr>
            </w:pPr>
            <w:hyperlink r:id="rId49"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BA207D">
        <w:trPr>
          <w:trHeight w:val="297"/>
          <w:jc w:val="center"/>
        </w:trPr>
        <w:tc>
          <w:tcPr>
            <w:tcW w:w="47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3.18.</w:t>
            </w:r>
          </w:p>
        </w:tc>
        <w:tc>
          <w:tcPr>
            <w:tcW w:w="385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«Лёгкая атлетика». </w:t>
            </w:r>
            <w:r w:rsidRPr="00086C5F">
              <w:rPr>
                <w:rFonts w:ascii="Times New Roman" w:hAnsi="Times New Roman" w:cs="Times New Roman"/>
                <w:b/>
                <w:color w:val="000000"/>
                <w:sz w:val="16"/>
              </w:rPr>
              <w:t>Метание малого мяча в неподвижную мишень</w:t>
            </w:r>
          </w:p>
        </w:tc>
        <w:tc>
          <w:tcPr>
            <w:tcW w:w="52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w:t>
            </w:r>
          </w:p>
        </w:tc>
        <w:tc>
          <w:tcPr>
            <w:tcW w:w="65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w:t>
            </w:r>
          </w:p>
        </w:tc>
        <w:tc>
          <w:tcPr>
            <w:tcW w:w="43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w:t>
            </w:r>
          </w:p>
        </w:tc>
        <w:tc>
          <w:tcPr>
            <w:tcW w:w="98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16.09.2022</w:t>
            </w:r>
          </w:p>
        </w:tc>
        <w:tc>
          <w:tcPr>
            <w:tcW w:w="4961"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Разучивают технику метания малого мяча в неподвижную мишень по фазам движения и в полной координации.</w:t>
            </w:r>
          </w:p>
        </w:tc>
        <w:tc>
          <w:tcPr>
            <w:tcW w:w="1134"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466"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50"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w:t>
            </w:r>
            <w:r w:rsidR="00086C5F" w:rsidRPr="00086C5F">
              <w:rPr>
                <w:rFonts w:ascii="Times New Roman" w:hAnsi="Times New Roman" w:cs="Times New Roman"/>
                <w:color w:val="000000"/>
                <w:sz w:val="16"/>
              </w:rPr>
              <w:lastRenderedPageBreak/>
              <w:t xml:space="preserve">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line="259" w:lineRule="auto"/>
              <w:rPr>
                <w:rFonts w:ascii="Times New Roman" w:hAnsi="Times New Roman" w:cs="Times New Roman"/>
                <w:color w:val="000000"/>
                <w:sz w:val="24"/>
              </w:rPr>
            </w:pPr>
            <w:hyperlink r:id="rId51"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BA207D">
        <w:trPr>
          <w:trHeight w:val="925"/>
          <w:jc w:val="center"/>
        </w:trPr>
        <w:tc>
          <w:tcPr>
            <w:tcW w:w="47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lastRenderedPageBreak/>
              <w:t>3.19.</w:t>
            </w:r>
          </w:p>
        </w:tc>
        <w:tc>
          <w:tcPr>
            <w:tcW w:w="385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«Лёгкая атлетика». </w:t>
            </w:r>
            <w:r w:rsidRPr="00086C5F">
              <w:rPr>
                <w:rFonts w:ascii="Times New Roman" w:hAnsi="Times New Roman" w:cs="Times New Roman"/>
                <w:b/>
                <w:color w:val="000000"/>
                <w:sz w:val="16"/>
              </w:rPr>
              <w:t>Знакомство с рекомендациями по технике безопасности при выполнении упражнений в метании малого мяча и со способами их использования для развития точности движения</w:t>
            </w:r>
          </w:p>
        </w:tc>
        <w:tc>
          <w:tcPr>
            <w:tcW w:w="52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65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w:t>
            </w:r>
          </w:p>
        </w:tc>
        <w:tc>
          <w:tcPr>
            <w:tcW w:w="43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0.25</w:t>
            </w:r>
          </w:p>
        </w:tc>
        <w:tc>
          <w:tcPr>
            <w:tcW w:w="98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17.09.2022</w:t>
            </w:r>
          </w:p>
        </w:tc>
        <w:tc>
          <w:tcPr>
            <w:tcW w:w="4961"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Знакомятся с рекомендациями по технике безопасности при выполнении упражнений в метании малого мяча и со способами их использования для развития точности движения.</w:t>
            </w:r>
          </w:p>
        </w:tc>
        <w:tc>
          <w:tcPr>
            <w:tcW w:w="1134"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466"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52"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line="259" w:lineRule="auto"/>
              <w:rPr>
                <w:rFonts w:ascii="Times New Roman" w:hAnsi="Times New Roman" w:cs="Times New Roman"/>
                <w:color w:val="000000"/>
                <w:sz w:val="24"/>
              </w:rPr>
            </w:pPr>
            <w:hyperlink r:id="rId53"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bl>
    <w:p w:rsidR="00086C5F" w:rsidRPr="00086C5F" w:rsidRDefault="00086C5F" w:rsidP="00086C5F">
      <w:pPr>
        <w:spacing w:after="0" w:line="259" w:lineRule="auto"/>
        <w:ind w:right="15400"/>
        <w:rPr>
          <w:rFonts w:ascii="Times New Roman" w:eastAsia="Times New Roman" w:hAnsi="Times New Roman" w:cs="Times New Roman"/>
          <w:color w:val="000000"/>
          <w:sz w:val="24"/>
          <w:lang w:eastAsia="ru-RU"/>
        </w:rPr>
      </w:pPr>
    </w:p>
    <w:tbl>
      <w:tblPr>
        <w:tblStyle w:val="TableGrid"/>
        <w:tblW w:w="15501" w:type="dxa"/>
        <w:jc w:val="center"/>
        <w:tblInd w:w="0" w:type="dxa"/>
        <w:tblCellMar>
          <w:top w:w="114" w:type="dxa"/>
          <w:left w:w="78" w:type="dxa"/>
          <w:right w:w="78" w:type="dxa"/>
        </w:tblCellMar>
        <w:tblLook w:val="04A0" w:firstRow="1" w:lastRow="0" w:firstColumn="1" w:lastColumn="0" w:noHBand="0" w:noVBand="1"/>
      </w:tblPr>
      <w:tblGrid>
        <w:gridCol w:w="477"/>
        <w:gridCol w:w="3713"/>
        <w:gridCol w:w="509"/>
        <w:gridCol w:w="739"/>
        <w:gridCol w:w="567"/>
        <w:gridCol w:w="992"/>
        <w:gridCol w:w="4996"/>
        <w:gridCol w:w="1116"/>
        <w:gridCol w:w="2392"/>
      </w:tblGrid>
      <w:tr w:rsidR="00086C5F" w:rsidRPr="00086C5F" w:rsidTr="00503649">
        <w:trPr>
          <w:trHeight w:val="855"/>
          <w:jc w:val="center"/>
        </w:trPr>
        <w:tc>
          <w:tcPr>
            <w:tcW w:w="47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3.20.</w:t>
            </w:r>
          </w:p>
        </w:tc>
        <w:tc>
          <w:tcPr>
            <w:tcW w:w="371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«Лёгкая атлетика». </w:t>
            </w:r>
            <w:r w:rsidRPr="00086C5F">
              <w:rPr>
                <w:rFonts w:ascii="Times New Roman" w:hAnsi="Times New Roman" w:cs="Times New Roman"/>
                <w:b/>
                <w:color w:val="000000"/>
                <w:sz w:val="16"/>
              </w:rPr>
              <w:t>Метание малого мяча на дальность</w:t>
            </w:r>
          </w:p>
        </w:tc>
        <w:tc>
          <w:tcPr>
            <w:tcW w:w="50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w:t>
            </w:r>
          </w:p>
        </w:tc>
        <w:tc>
          <w:tcPr>
            <w:tcW w:w="73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w:t>
            </w:r>
          </w:p>
        </w:tc>
        <w:tc>
          <w:tcPr>
            <w:tcW w:w="56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w:t>
            </w:r>
          </w:p>
        </w:tc>
        <w:tc>
          <w:tcPr>
            <w:tcW w:w="99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19.09.2022</w:t>
            </w:r>
          </w:p>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20.09.2022</w:t>
            </w:r>
          </w:p>
        </w:tc>
        <w:tc>
          <w:tcPr>
            <w:tcW w:w="499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ind w:right="85"/>
              <w:rPr>
                <w:rFonts w:ascii="Times New Roman" w:hAnsi="Times New Roman" w:cs="Times New Roman"/>
                <w:color w:val="000000"/>
                <w:sz w:val="24"/>
              </w:rPr>
            </w:pPr>
            <w:r w:rsidRPr="00086C5F">
              <w:rPr>
                <w:rFonts w:ascii="Times New Roman" w:hAnsi="Times New Roman" w:cs="Times New Roman"/>
                <w:color w:val="000000"/>
                <w:sz w:val="16"/>
              </w:rPr>
              <w:t>Разучивают технику метания малого мяча на дальность с трёх шагов разбега, с помощью подводящих и имитационных упражнений; ; метают малый мяч на дальность по фазам движения и в полной координации.</w:t>
            </w:r>
          </w:p>
        </w:tc>
        <w:tc>
          <w:tcPr>
            <w:tcW w:w="111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392"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54"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after="29" w:line="265" w:lineRule="auto"/>
              <w:rPr>
                <w:rFonts w:ascii="Times New Roman" w:hAnsi="Times New Roman" w:cs="Times New Roman"/>
                <w:color w:val="000000"/>
                <w:sz w:val="24"/>
              </w:rPr>
            </w:pPr>
            <w:hyperlink r:id="rId55"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503649">
        <w:trPr>
          <w:trHeight w:val="1117"/>
          <w:jc w:val="center"/>
        </w:trPr>
        <w:tc>
          <w:tcPr>
            <w:tcW w:w="47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3.21.</w:t>
            </w:r>
          </w:p>
        </w:tc>
        <w:tc>
          <w:tcPr>
            <w:tcW w:w="371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«Спортивные игры. Баскетбол». </w:t>
            </w:r>
            <w:r w:rsidRPr="00086C5F">
              <w:rPr>
                <w:rFonts w:ascii="Times New Roman" w:hAnsi="Times New Roman" w:cs="Times New Roman"/>
                <w:b/>
                <w:color w:val="000000"/>
                <w:sz w:val="16"/>
              </w:rPr>
              <w:t>Передача баскетбольного мяча двумя руками от груди</w:t>
            </w:r>
          </w:p>
        </w:tc>
        <w:tc>
          <w:tcPr>
            <w:tcW w:w="50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w:t>
            </w:r>
          </w:p>
        </w:tc>
        <w:tc>
          <w:tcPr>
            <w:tcW w:w="73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w:t>
            </w:r>
          </w:p>
        </w:tc>
        <w:tc>
          <w:tcPr>
            <w:tcW w:w="56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w:t>
            </w:r>
          </w:p>
        </w:tc>
        <w:tc>
          <w:tcPr>
            <w:tcW w:w="99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09.01.2023</w:t>
            </w:r>
          </w:p>
        </w:tc>
        <w:tc>
          <w:tcPr>
            <w:tcW w:w="499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5" w:lineRule="auto"/>
              <w:ind w:right="112"/>
              <w:rPr>
                <w:rFonts w:ascii="Times New Roman" w:hAnsi="Times New Roman" w:cs="Times New Roman"/>
                <w:color w:val="000000"/>
                <w:sz w:val="24"/>
              </w:rPr>
            </w:pPr>
            <w:r w:rsidRPr="00086C5F">
              <w:rPr>
                <w:rFonts w:ascii="Times New Roman" w:hAnsi="Times New Roman" w:cs="Times New Roman"/>
                <w:color w:val="000000"/>
                <w:sz w:val="16"/>
              </w:rPr>
              <w:t xml:space="preserve">Рассматривают, обсуждают и анализируют образец техники учителя в передаче мяча двумя руками от груди, стоя на месте, анализируют фазы и элементы техники; закрепляют и совершенствуют технику передачи мяча двумя руками от груди на месте (обучение в парах); </w:t>
            </w:r>
          </w:p>
          <w:p w:rsidR="00086C5F" w:rsidRPr="00086C5F" w:rsidRDefault="00086C5F" w:rsidP="00086C5F">
            <w:pPr>
              <w:spacing w:line="259" w:lineRule="auto"/>
              <w:ind w:right="79"/>
              <w:rPr>
                <w:rFonts w:ascii="Times New Roman" w:hAnsi="Times New Roman" w:cs="Times New Roman"/>
                <w:color w:val="000000"/>
                <w:sz w:val="24"/>
              </w:rPr>
            </w:pPr>
            <w:r w:rsidRPr="00086C5F">
              <w:rPr>
                <w:rFonts w:ascii="Times New Roman" w:hAnsi="Times New Roman" w:cs="Times New Roman"/>
                <w:color w:val="000000"/>
                <w:sz w:val="16"/>
              </w:rPr>
              <w:t>рассматривают, обсуждают и анализируют образец техники учителя в передаче мяча двумя руками от груди при передвижении приставным шагом правым и левым боком, анализируют фазы и элементы техники; ; закрепляют и совершенствуют технику передачи мяча двумя руками от груди при передвижении приставным шагом правым и левым боком (обучение в парах).</w:t>
            </w:r>
          </w:p>
        </w:tc>
        <w:tc>
          <w:tcPr>
            <w:tcW w:w="111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392"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56"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after="29" w:line="265" w:lineRule="auto"/>
              <w:rPr>
                <w:rFonts w:ascii="Times New Roman" w:hAnsi="Times New Roman" w:cs="Times New Roman"/>
                <w:color w:val="000000"/>
                <w:sz w:val="24"/>
              </w:rPr>
            </w:pPr>
            <w:hyperlink r:id="rId57"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503649">
        <w:trPr>
          <w:trHeight w:val="925"/>
          <w:jc w:val="center"/>
        </w:trPr>
        <w:tc>
          <w:tcPr>
            <w:tcW w:w="47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3.22.</w:t>
            </w:r>
          </w:p>
        </w:tc>
        <w:tc>
          <w:tcPr>
            <w:tcW w:w="371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«Спортивные игры. Баскетбол». </w:t>
            </w:r>
            <w:r w:rsidRPr="00086C5F">
              <w:rPr>
                <w:rFonts w:ascii="Times New Roman" w:hAnsi="Times New Roman" w:cs="Times New Roman"/>
                <w:b/>
                <w:color w:val="000000"/>
                <w:sz w:val="16"/>
              </w:rPr>
              <w:t>Знакомство с рекомендациями учителя по использованию подготовительных и подводящих упражнений для освоения технических действий игры баскетбол</w:t>
            </w:r>
          </w:p>
        </w:tc>
        <w:tc>
          <w:tcPr>
            <w:tcW w:w="50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6</w:t>
            </w:r>
          </w:p>
        </w:tc>
        <w:tc>
          <w:tcPr>
            <w:tcW w:w="73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w:t>
            </w:r>
          </w:p>
        </w:tc>
        <w:tc>
          <w:tcPr>
            <w:tcW w:w="56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4</w:t>
            </w:r>
          </w:p>
        </w:tc>
        <w:tc>
          <w:tcPr>
            <w:tcW w:w="99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jc w:val="center"/>
              <w:rPr>
                <w:rFonts w:ascii="Times New Roman" w:hAnsi="Times New Roman" w:cs="Times New Roman"/>
                <w:color w:val="000000"/>
                <w:sz w:val="24"/>
              </w:rPr>
            </w:pPr>
            <w:r w:rsidRPr="00086C5F">
              <w:rPr>
                <w:rFonts w:ascii="Times New Roman" w:hAnsi="Times New Roman" w:cs="Times New Roman"/>
                <w:color w:val="000000"/>
                <w:sz w:val="16"/>
              </w:rPr>
              <w:t>10.01.2023 16.01.2023</w:t>
            </w:r>
          </w:p>
        </w:tc>
        <w:tc>
          <w:tcPr>
            <w:tcW w:w="499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Знакомятся с рекомендациями учителя по использованию подготовительных и подводящих упражнений для освоения технических действий игры баскетбол;</w:t>
            </w:r>
          </w:p>
        </w:tc>
        <w:tc>
          <w:tcPr>
            <w:tcW w:w="111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392"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58"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after="29" w:line="265" w:lineRule="auto"/>
              <w:rPr>
                <w:rFonts w:ascii="Times New Roman" w:hAnsi="Times New Roman" w:cs="Times New Roman"/>
                <w:color w:val="000000"/>
                <w:sz w:val="24"/>
              </w:rPr>
            </w:pPr>
            <w:hyperlink r:id="rId59"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503649">
        <w:trPr>
          <w:trHeight w:val="982"/>
          <w:jc w:val="center"/>
        </w:trPr>
        <w:tc>
          <w:tcPr>
            <w:tcW w:w="47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3.23.</w:t>
            </w:r>
          </w:p>
        </w:tc>
        <w:tc>
          <w:tcPr>
            <w:tcW w:w="371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«Спортивные игры. Баскетбол». </w:t>
            </w:r>
            <w:r w:rsidRPr="00086C5F">
              <w:rPr>
                <w:rFonts w:ascii="Times New Roman" w:hAnsi="Times New Roman" w:cs="Times New Roman"/>
                <w:b/>
                <w:color w:val="000000"/>
                <w:sz w:val="16"/>
              </w:rPr>
              <w:t>Ведение баскетбольного мяча</w:t>
            </w:r>
          </w:p>
        </w:tc>
        <w:tc>
          <w:tcPr>
            <w:tcW w:w="50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6</w:t>
            </w:r>
          </w:p>
        </w:tc>
        <w:tc>
          <w:tcPr>
            <w:tcW w:w="73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w:t>
            </w:r>
          </w:p>
        </w:tc>
        <w:tc>
          <w:tcPr>
            <w:tcW w:w="56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4</w:t>
            </w:r>
          </w:p>
        </w:tc>
        <w:tc>
          <w:tcPr>
            <w:tcW w:w="99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18.01.2023</w:t>
            </w:r>
          </w:p>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22.01.2023</w:t>
            </w:r>
          </w:p>
        </w:tc>
        <w:tc>
          <w:tcPr>
            <w:tcW w:w="499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рассматривают, обсуждают и анализируют образец техники ведения баскетбольного мяча на месте и в движении, выделяют отличительные элементы их техники; ;</w:t>
            </w:r>
          </w:p>
        </w:tc>
        <w:tc>
          <w:tcPr>
            <w:tcW w:w="111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392"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60"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after="29" w:line="265" w:lineRule="auto"/>
              <w:rPr>
                <w:rFonts w:ascii="Times New Roman" w:hAnsi="Times New Roman" w:cs="Times New Roman"/>
                <w:color w:val="000000"/>
                <w:sz w:val="24"/>
              </w:rPr>
            </w:pPr>
            <w:hyperlink r:id="rId61"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503649">
        <w:trPr>
          <w:trHeight w:val="942"/>
          <w:jc w:val="center"/>
        </w:trPr>
        <w:tc>
          <w:tcPr>
            <w:tcW w:w="47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lastRenderedPageBreak/>
              <w:t>3.24.</w:t>
            </w:r>
          </w:p>
        </w:tc>
        <w:tc>
          <w:tcPr>
            <w:tcW w:w="371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«Спортивные игры. Баскетбол». </w:t>
            </w:r>
            <w:r w:rsidRPr="00086C5F">
              <w:rPr>
                <w:rFonts w:ascii="Times New Roman" w:hAnsi="Times New Roman" w:cs="Times New Roman"/>
                <w:b/>
                <w:color w:val="000000"/>
                <w:sz w:val="16"/>
              </w:rPr>
              <w:t>Бросок баскетбольного мяча в корзину двумя руками от груди с места</w:t>
            </w:r>
          </w:p>
        </w:tc>
        <w:tc>
          <w:tcPr>
            <w:tcW w:w="50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4</w:t>
            </w:r>
          </w:p>
        </w:tc>
        <w:tc>
          <w:tcPr>
            <w:tcW w:w="73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w:t>
            </w:r>
          </w:p>
        </w:tc>
        <w:tc>
          <w:tcPr>
            <w:tcW w:w="56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w:t>
            </w:r>
          </w:p>
        </w:tc>
        <w:tc>
          <w:tcPr>
            <w:tcW w:w="99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23.01.2023</w:t>
            </w:r>
          </w:p>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24.01.2023</w:t>
            </w:r>
          </w:p>
        </w:tc>
        <w:tc>
          <w:tcPr>
            <w:tcW w:w="499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ind w:right="108"/>
              <w:rPr>
                <w:rFonts w:ascii="Times New Roman" w:hAnsi="Times New Roman" w:cs="Times New Roman"/>
                <w:color w:val="000000"/>
                <w:sz w:val="24"/>
              </w:rPr>
            </w:pPr>
            <w:r w:rsidRPr="00086C5F">
              <w:rPr>
                <w:rFonts w:ascii="Times New Roman" w:hAnsi="Times New Roman" w:cs="Times New Roman"/>
                <w:color w:val="000000"/>
                <w:sz w:val="16"/>
              </w:rPr>
              <w:t>рассматривают, обсуждают и анализируют образец техники броска баскетбольного мяча в корзину двумя руками от груди с места, выделяют фазы движения и технические особенности их выполнения; ;</w:t>
            </w:r>
          </w:p>
        </w:tc>
        <w:tc>
          <w:tcPr>
            <w:tcW w:w="111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392"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62"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after="29" w:line="265" w:lineRule="auto"/>
              <w:rPr>
                <w:rFonts w:ascii="Times New Roman" w:hAnsi="Times New Roman" w:cs="Times New Roman"/>
                <w:color w:val="000000"/>
                <w:sz w:val="24"/>
              </w:rPr>
            </w:pPr>
            <w:hyperlink r:id="rId63"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503649">
        <w:trPr>
          <w:trHeight w:val="540"/>
          <w:jc w:val="center"/>
        </w:trPr>
        <w:tc>
          <w:tcPr>
            <w:tcW w:w="47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3.25.</w:t>
            </w:r>
          </w:p>
        </w:tc>
        <w:tc>
          <w:tcPr>
            <w:tcW w:w="371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«Спортивные игры. Волейбол». </w:t>
            </w:r>
            <w:r w:rsidRPr="00086C5F">
              <w:rPr>
                <w:rFonts w:ascii="Times New Roman" w:hAnsi="Times New Roman" w:cs="Times New Roman"/>
                <w:b/>
                <w:color w:val="000000"/>
                <w:sz w:val="16"/>
              </w:rPr>
              <w:t>Прямая нижняя подача мяча в волейболе</w:t>
            </w:r>
          </w:p>
        </w:tc>
        <w:tc>
          <w:tcPr>
            <w:tcW w:w="50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4</w:t>
            </w:r>
          </w:p>
        </w:tc>
        <w:tc>
          <w:tcPr>
            <w:tcW w:w="73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w:t>
            </w:r>
          </w:p>
        </w:tc>
        <w:tc>
          <w:tcPr>
            <w:tcW w:w="56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w:t>
            </w:r>
          </w:p>
        </w:tc>
        <w:tc>
          <w:tcPr>
            <w:tcW w:w="99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jc w:val="center"/>
              <w:rPr>
                <w:rFonts w:ascii="Times New Roman" w:hAnsi="Times New Roman" w:cs="Times New Roman"/>
                <w:color w:val="000000"/>
                <w:sz w:val="24"/>
              </w:rPr>
            </w:pPr>
            <w:r w:rsidRPr="00086C5F">
              <w:rPr>
                <w:rFonts w:ascii="Times New Roman" w:hAnsi="Times New Roman" w:cs="Times New Roman"/>
                <w:color w:val="000000"/>
                <w:sz w:val="16"/>
              </w:rPr>
              <w:t>25.01.2023 26.01.2023</w:t>
            </w:r>
          </w:p>
        </w:tc>
        <w:tc>
          <w:tcPr>
            <w:tcW w:w="499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5" w:lineRule="auto"/>
              <w:rPr>
                <w:rFonts w:ascii="Times New Roman" w:hAnsi="Times New Roman" w:cs="Times New Roman"/>
                <w:color w:val="000000"/>
                <w:sz w:val="24"/>
              </w:rPr>
            </w:pPr>
            <w:r w:rsidRPr="00086C5F">
              <w:rPr>
                <w:rFonts w:ascii="Times New Roman" w:hAnsi="Times New Roman" w:cs="Times New Roman"/>
                <w:color w:val="000000"/>
                <w:sz w:val="16"/>
              </w:rPr>
              <w:t>Закрепляют и совершенствуют технику подачи мяча; рассматривают, обсуждают и анализируют образец техники прямой нижней подачи, определяют фазы движения и особенности их выполнения;</w:t>
            </w:r>
          </w:p>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разучивают и закрепляют технику прямой нижней подачи мяча.</w:t>
            </w:r>
          </w:p>
        </w:tc>
        <w:tc>
          <w:tcPr>
            <w:tcW w:w="111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392"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64"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after="29" w:line="265" w:lineRule="auto"/>
              <w:rPr>
                <w:rFonts w:ascii="Times New Roman" w:hAnsi="Times New Roman" w:cs="Times New Roman"/>
                <w:color w:val="000000"/>
                <w:sz w:val="24"/>
              </w:rPr>
            </w:pPr>
            <w:hyperlink r:id="rId65"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503649">
        <w:trPr>
          <w:trHeight w:val="438"/>
          <w:jc w:val="center"/>
        </w:trPr>
        <w:tc>
          <w:tcPr>
            <w:tcW w:w="47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3.26.</w:t>
            </w:r>
          </w:p>
        </w:tc>
        <w:tc>
          <w:tcPr>
            <w:tcW w:w="371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«Спортивные игры. Волейбол». </w:t>
            </w:r>
            <w:r w:rsidRPr="00086C5F">
              <w:rPr>
                <w:rFonts w:ascii="Times New Roman" w:hAnsi="Times New Roman" w:cs="Times New Roman"/>
                <w:b/>
                <w:color w:val="000000"/>
                <w:sz w:val="16"/>
              </w:rPr>
              <w:t>Знакомство с рекомендациями учителя по использованию подготовительных и подводящих упражнений для освоения технических действий игры волейбол</w:t>
            </w:r>
          </w:p>
        </w:tc>
        <w:tc>
          <w:tcPr>
            <w:tcW w:w="50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4</w:t>
            </w:r>
          </w:p>
        </w:tc>
        <w:tc>
          <w:tcPr>
            <w:tcW w:w="73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w:t>
            </w:r>
          </w:p>
        </w:tc>
        <w:tc>
          <w:tcPr>
            <w:tcW w:w="56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4</w:t>
            </w:r>
          </w:p>
        </w:tc>
        <w:tc>
          <w:tcPr>
            <w:tcW w:w="99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27.01.2023</w:t>
            </w:r>
          </w:p>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28.01.2023</w:t>
            </w:r>
          </w:p>
        </w:tc>
        <w:tc>
          <w:tcPr>
            <w:tcW w:w="499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Знакомятся с рекомендациями учителя по использованию подготовительных и подводящих упражнений для освоения технических действий игры волейбол.</w:t>
            </w:r>
          </w:p>
        </w:tc>
        <w:tc>
          <w:tcPr>
            <w:tcW w:w="111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392"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66"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after="29" w:line="265" w:lineRule="auto"/>
              <w:rPr>
                <w:rFonts w:ascii="Times New Roman" w:hAnsi="Times New Roman" w:cs="Times New Roman"/>
                <w:color w:val="000000"/>
                <w:sz w:val="24"/>
              </w:rPr>
            </w:pPr>
            <w:hyperlink r:id="rId67"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503649">
        <w:trPr>
          <w:trHeight w:val="540"/>
          <w:jc w:val="center"/>
        </w:trPr>
        <w:tc>
          <w:tcPr>
            <w:tcW w:w="47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3.27.</w:t>
            </w:r>
          </w:p>
        </w:tc>
        <w:tc>
          <w:tcPr>
            <w:tcW w:w="371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«Спортивные игры. Волейбол». </w:t>
            </w:r>
            <w:r w:rsidRPr="00086C5F">
              <w:rPr>
                <w:rFonts w:ascii="Times New Roman" w:hAnsi="Times New Roman" w:cs="Times New Roman"/>
                <w:b/>
                <w:color w:val="000000"/>
                <w:sz w:val="16"/>
              </w:rPr>
              <w:t>Приём и передача волейбольного мяча двумя руками снизу</w:t>
            </w:r>
          </w:p>
        </w:tc>
        <w:tc>
          <w:tcPr>
            <w:tcW w:w="50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6</w:t>
            </w:r>
          </w:p>
        </w:tc>
        <w:tc>
          <w:tcPr>
            <w:tcW w:w="73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w:t>
            </w:r>
          </w:p>
        </w:tc>
        <w:tc>
          <w:tcPr>
            <w:tcW w:w="56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5</w:t>
            </w:r>
          </w:p>
        </w:tc>
        <w:tc>
          <w:tcPr>
            <w:tcW w:w="99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02.02.2023</w:t>
            </w:r>
          </w:p>
        </w:tc>
        <w:tc>
          <w:tcPr>
            <w:tcW w:w="4996" w:type="dxa"/>
            <w:tcBorders>
              <w:top w:val="single" w:sz="5" w:space="0" w:color="000000"/>
              <w:left w:val="single" w:sz="5" w:space="0" w:color="000000"/>
              <w:bottom w:val="single" w:sz="5" w:space="0" w:color="000000"/>
              <w:right w:val="single" w:sz="5" w:space="0" w:color="000000"/>
            </w:tcBorders>
            <w:vAlign w:val="center"/>
          </w:tcPr>
          <w:p w:rsidR="00086C5F" w:rsidRPr="00086C5F" w:rsidRDefault="00086C5F" w:rsidP="00086C5F">
            <w:pPr>
              <w:spacing w:line="255" w:lineRule="auto"/>
              <w:ind w:right="34"/>
              <w:rPr>
                <w:rFonts w:ascii="Times New Roman" w:hAnsi="Times New Roman" w:cs="Times New Roman"/>
                <w:color w:val="000000"/>
                <w:sz w:val="24"/>
              </w:rPr>
            </w:pPr>
            <w:r w:rsidRPr="00086C5F">
              <w:rPr>
                <w:rFonts w:ascii="Times New Roman" w:hAnsi="Times New Roman" w:cs="Times New Roman"/>
                <w:color w:val="000000"/>
                <w:sz w:val="16"/>
              </w:rPr>
              <w:t>рассматривают, обсуждают и анализируют образец техники приёма и передачи волейбольного мяча двумя руками снизу с места и в движении, определяют фазы движения и особенности их технического выполнения, закрепляют и совершенствуют технику приёма и передачи волейбольного мяча двумя руками снизу с места (обучение в парах); ;закрепляют и совершенствуют технику приёма и передачи волейбольного мяча двумя руками снизу в движении приставным шагом правым и левым боком (обучение в парах). ; рассматривают, обсуждают и анализируют образец техники учителя, определяют фазы движения и особенности их технического выполнения, проводят сравнения в технике приёма и передачи, в положении стоя на месте и в движении, определяют различия в технике выполнения.</w:t>
            </w:r>
          </w:p>
        </w:tc>
        <w:tc>
          <w:tcPr>
            <w:tcW w:w="111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Практическая работа</w:t>
            </w:r>
          </w:p>
        </w:tc>
        <w:tc>
          <w:tcPr>
            <w:tcW w:w="2392"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68"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after="29" w:line="265" w:lineRule="auto"/>
              <w:rPr>
                <w:rFonts w:ascii="Times New Roman" w:hAnsi="Times New Roman" w:cs="Times New Roman"/>
                <w:color w:val="000000"/>
                <w:sz w:val="24"/>
              </w:rPr>
            </w:pPr>
            <w:hyperlink r:id="rId69"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503649">
        <w:trPr>
          <w:trHeight w:val="660"/>
          <w:jc w:val="center"/>
        </w:trPr>
        <w:tc>
          <w:tcPr>
            <w:tcW w:w="47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3.28.</w:t>
            </w:r>
          </w:p>
        </w:tc>
        <w:tc>
          <w:tcPr>
            <w:tcW w:w="371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«Спортивные игры. Волейбол». </w:t>
            </w:r>
            <w:r w:rsidRPr="00086C5F">
              <w:rPr>
                <w:rFonts w:ascii="Times New Roman" w:hAnsi="Times New Roman" w:cs="Times New Roman"/>
                <w:b/>
                <w:color w:val="000000"/>
                <w:sz w:val="16"/>
              </w:rPr>
              <w:t>Приём и передача волейбольного мяча двумя руками сверху</w:t>
            </w:r>
          </w:p>
        </w:tc>
        <w:tc>
          <w:tcPr>
            <w:tcW w:w="50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6</w:t>
            </w:r>
          </w:p>
        </w:tc>
        <w:tc>
          <w:tcPr>
            <w:tcW w:w="73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w:t>
            </w:r>
          </w:p>
        </w:tc>
        <w:tc>
          <w:tcPr>
            <w:tcW w:w="56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5</w:t>
            </w:r>
          </w:p>
        </w:tc>
        <w:tc>
          <w:tcPr>
            <w:tcW w:w="99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06.02.2023</w:t>
            </w:r>
          </w:p>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11.02.2023</w:t>
            </w:r>
          </w:p>
        </w:tc>
        <w:tc>
          <w:tcPr>
            <w:tcW w:w="499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ind w:right="221"/>
              <w:rPr>
                <w:rFonts w:ascii="Times New Roman" w:hAnsi="Times New Roman" w:cs="Times New Roman"/>
                <w:color w:val="000000"/>
                <w:sz w:val="24"/>
              </w:rPr>
            </w:pPr>
            <w:r w:rsidRPr="00086C5F">
              <w:rPr>
                <w:rFonts w:ascii="Times New Roman" w:hAnsi="Times New Roman" w:cs="Times New Roman"/>
                <w:color w:val="000000"/>
                <w:sz w:val="16"/>
              </w:rPr>
              <w:t>Закрепляют и совершенствуют технику приёма и передачи волейбольного мяча двумя руками сверху с места (обучение в парах).</w:t>
            </w:r>
          </w:p>
        </w:tc>
        <w:tc>
          <w:tcPr>
            <w:tcW w:w="111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392"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70"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after="29" w:line="265" w:lineRule="auto"/>
              <w:rPr>
                <w:rFonts w:ascii="Times New Roman" w:hAnsi="Times New Roman" w:cs="Times New Roman"/>
                <w:color w:val="000000"/>
                <w:sz w:val="24"/>
              </w:rPr>
            </w:pPr>
            <w:hyperlink r:id="rId71"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503649">
        <w:trPr>
          <w:trHeight w:val="18"/>
          <w:jc w:val="center"/>
        </w:trPr>
        <w:tc>
          <w:tcPr>
            <w:tcW w:w="47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3.29.</w:t>
            </w:r>
          </w:p>
        </w:tc>
        <w:tc>
          <w:tcPr>
            <w:tcW w:w="371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«Спортивные игры. Футбол». </w:t>
            </w:r>
            <w:r w:rsidRPr="00086C5F">
              <w:rPr>
                <w:rFonts w:ascii="Times New Roman" w:hAnsi="Times New Roman" w:cs="Times New Roman"/>
                <w:b/>
                <w:color w:val="000000"/>
                <w:sz w:val="16"/>
              </w:rPr>
              <w:t>Удар по неподвижному мячу</w:t>
            </w:r>
          </w:p>
        </w:tc>
        <w:tc>
          <w:tcPr>
            <w:tcW w:w="50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w:t>
            </w:r>
          </w:p>
        </w:tc>
        <w:tc>
          <w:tcPr>
            <w:tcW w:w="73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w:t>
            </w:r>
          </w:p>
        </w:tc>
        <w:tc>
          <w:tcPr>
            <w:tcW w:w="56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w:t>
            </w:r>
          </w:p>
        </w:tc>
        <w:tc>
          <w:tcPr>
            <w:tcW w:w="99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22.09.2022</w:t>
            </w:r>
          </w:p>
        </w:tc>
        <w:tc>
          <w:tcPr>
            <w:tcW w:w="499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Рассматривают, обсуждают и анализируют образец техники удара по мячу учителя, определяют фазы движения и особенности их технического выполнения.</w:t>
            </w:r>
          </w:p>
        </w:tc>
        <w:tc>
          <w:tcPr>
            <w:tcW w:w="111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392"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72"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after="29" w:line="265" w:lineRule="auto"/>
              <w:rPr>
                <w:rFonts w:ascii="Times New Roman" w:hAnsi="Times New Roman" w:cs="Times New Roman"/>
                <w:color w:val="000000"/>
                <w:sz w:val="24"/>
              </w:rPr>
            </w:pPr>
            <w:hyperlink r:id="rId73"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503649">
        <w:trPr>
          <w:trHeight w:val="568"/>
          <w:jc w:val="center"/>
        </w:trPr>
        <w:tc>
          <w:tcPr>
            <w:tcW w:w="47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lastRenderedPageBreak/>
              <w:t>3.30.</w:t>
            </w:r>
          </w:p>
        </w:tc>
        <w:tc>
          <w:tcPr>
            <w:tcW w:w="371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«Спортивные игры. Футбол». </w:t>
            </w:r>
            <w:r w:rsidRPr="00086C5F">
              <w:rPr>
                <w:rFonts w:ascii="Times New Roman" w:hAnsi="Times New Roman" w:cs="Times New Roman"/>
                <w:b/>
                <w:color w:val="000000"/>
                <w:sz w:val="16"/>
              </w:rPr>
              <w:t>Знакомство с рекомендациями учителя по использованию подготовительных и подводящих упражнений для освоения технических действий игры футбол</w:t>
            </w:r>
          </w:p>
        </w:tc>
        <w:tc>
          <w:tcPr>
            <w:tcW w:w="50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w:t>
            </w:r>
          </w:p>
        </w:tc>
        <w:tc>
          <w:tcPr>
            <w:tcW w:w="73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w:t>
            </w:r>
          </w:p>
        </w:tc>
        <w:tc>
          <w:tcPr>
            <w:tcW w:w="56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w:t>
            </w:r>
          </w:p>
        </w:tc>
        <w:tc>
          <w:tcPr>
            <w:tcW w:w="99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24.09.2022</w:t>
            </w:r>
          </w:p>
        </w:tc>
        <w:tc>
          <w:tcPr>
            <w:tcW w:w="499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Знакомятся с рекомендациями учителя по использованию подготовительных и подводящих упражнений для освоения технических действий игры футбол.</w:t>
            </w:r>
          </w:p>
        </w:tc>
        <w:tc>
          <w:tcPr>
            <w:tcW w:w="111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392"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74"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after="29" w:line="265" w:lineRule="auto"/>
              <w:rPr>
                <w:rFonts w:ascii="Times New Roman" w:hAnsi="Times New Roman" w:cs="Times New Roman"/>
                <w:color w:val="000000"/>
                <w:sz w:val="16"/>
              </w:rPr>
            </w:pPr>
            <w:hyperlink r:id="rId75"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503649">
        <w:trPr>
          <w:trHeight w:val="212"/>
          <w:jc w:val="center"/>
        </w:trPr>
        <w:tc>
          <w:tcPr>
            <w:tcW w:w="47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3.31.</w:t>
            </w:r>
          </w:p>
        </w:tc>
        <w:tc>
          <w:tcPr>
            <w:tcW w:w="371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«Спортивные игры. Футбол». </w:t>
            </w:r>
            <w:r w:rsidRPr="00086C5F">
              <w:rPr>
                <w:rFonts w:ascii="Times New Roman" w:hAnsi="Times New Roman" w:cs="Times New Roman"/>
                <w:b/>
                <w:color w:val="000000"/>
                <w:sz w:val="16"/>
              </w:rPr>
              <w:t>Остановка катящегося мяча внутренней стороной стопы</w:t>
            </w:r>
          </w:p>
        </w:tc>
        <w:tc>
          <w:tcPr>
            <w:tcW w:w="50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w:t>
            </w:r>
          </w:p>
        </w:tc>
        <w:tc>
          <w:tcPr>
            <w:tcW w:w="73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w:t>
            </w:r>
          </w:p>
        </w:tc>
        <w:tc>
          <w:tcPr>
            <w:tcW w:w="56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w:t>
            </w:r>
          </w:p>
        </w:tc>
        <w:tc>
          <w:tcPr>
            <w:tcW w:w="99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27.09.2022</w:t>
            </w:r>
          </w:p>
        </w:tc>
        <w:tc>
          <w:tcPr>
            <w:tcW w:w="499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Закрепляют и совершенствуют технику остановки катящегося мяча внутренней стороной стопы. </w:t>
            </w:r>
          </w:p>
        </w:tc>
        <w:tc>
          <w:tcPr>
            <w:tcW w:w="111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392"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76"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after="29" w:line="265" w:lineRule="auto"/>
              <w:rPr>
                <w:rFonts w:ascii="Times New Roman" w:hAnsi="Times New Roman" w:cs="Times New Roman"/>
                <w:color w:val="000000"/>
                <w:sz w:val="24"/>
              </w:rPr>
            </w:pPr>
            <w:hyperlink r:id="rId77"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503649">
        <w:trPr>
          <w:trHeight w:val="263"/>
          <w:jc w:val="center"/>
        </w:trPr>
        <w:tc>
          <w:tcPr>
            <w:tcW w:w="47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16"/>
              </w:rPr>
            </w:pPr>
            <w:r w:rsidRPr="00086C5F">
              <w:rPr>
                <w:rFonts w:ascii="Times New Roman" w:hAnsi="Times New Roman" w:cs="Times New Roman"/>
                <w:color w:val="000000"/>
                <w:sz w:val="16"/>
              </w:rPr>
              <w:t>3.32.</w:t>
            </w:r>
          </w:p>
        </w:tc>
        <w:tc>
          <w:tcPr>
            <w:tcW w:w="371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«Спортивные игры. Футбол». </w:t>
            </w:r>
            <w:r w:rsidRPr="00086C5F">
              <w:rPr>
                <w:rFonts w:ascii="Times New Roman" w:hAnsi="Times New Roman" w:cs="Times New Roman"/>
                <w:b/>
                <w:color w:val="000000"/>
                <w:sz w:val="16"/>
              </w:rPr>
              <w:t>Ведение футбольного мяча</w:t>
            </w:r>
          </w:p>
        </w:tc>
        <w:tc>
          <w:tcPr>
            <w:tcW w:w="50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w:t>
            </w:r>
          </w:p>
        </w:tc>
        <w:tc>
          <w:tcPr>
            <w:tcW w:w="73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w:t>
            </w:r>
          </w:p>
        </w:tc>
        <w:tc>
          <w:tcPr>
            <w:tcW w:w="56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w:t>
            </w:r>
          </w:p>
        </w:tc>
        <w:tc>
          <w:tcPr>
            <w:tcW w:w="992"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jc w:val="center"/>
              <w:rPr>
                <w:rFonts w:ascii="Times New Roman" w:hAnsi="Times New Roman" w:cs="Times New Roman"/>
                <w:color w:val="000000"/>
                <w:sz w:val="24"/>
              </w:rPr>
            </w:pPr>
            <w:r w:rsidRPr="00086C5F">
              <w:rPr>
                <w:rFonts w:ascii="Times New Roman" w:hAnsi="Times New Roman" w:cs="Times New Roman"/>
                <w:color w:val="000000"/>
                <w:sz w:val="16"/>
              </w:rPr>
              <w:t>29.09.2022 30.09.2022</w:t>
            </w:r>
          </w:p>
        </w:tc>
        <w:tc>
          <w:tcPr>
            <w:tcW w:w="499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Закрепляют и совершенствуют технику ведения футбольного мяча с изменением направления движения.</w:t>
            </w:r>
          </w:p>
        </w:tc>
        <w:tc>
          <w:tcPr>
            <w:tcW w:w="111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392"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78"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after="29" w:line="265" w:lineRule="auto"/>
              <w:rPr>
                <w:rFonts w:ascii="Times New Roman" w:hAnsi="Times New Roman" w:cs="Times New Roman"/>
                <w:color w:val="000000"/>
                <w:sz w:val="16"/>
              </w:rPr>
            </w:pPr>
            <w:hyperlink r:id="rId79"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bl>
    <w:p w:rsidR="00086C5F" w:rsidRPr="00086C5F" w:rsidRDefault="00086C5F" w:rsidP="00086C5F">
      <w:pPr>
        <w:spacing w:after="0" w:line="259" w:lineRule="auto"/>
        <w:ind w:right="15400"/>
        <w:rPr>
          <w:rFonts w:ascii="Times New Roman" w:eastAsia="Times New Roman" w:hAnsi="Times New Roman" w:cs="Times New Roman"/>
          <w:color w:val="000000"/>
          <w:sz w:val="24"/>
          <w:lang w:eastAsia="ru-RU"/>
        </w:rPr>
      </w:pPr>
    </w:p>
    <w:tbl>
      <w:tblPr>
        <w:tblStyle w:val="TableGrid"/>
        <w:tblW w:w="15501" w:type="dxa"/>
        <w:jc w:val="center"/>
        <w:tblInd w:w="0" w:type="dxa"/>
        <w:tblCellMar>
          <w:top w:w="114" w:type="dxa"/>
          <w:left w:w="78" w:type="dxa"/>
          <w:right w:w="78" w:type="dxa"/>
        </w:tblCellMar>
        <w:tblLook w:val="04A0" w:firstRow="1" w:lastRow="0" w:firstColumn="1" w:lastColumn="0" w:noHBand="0" w:noVBand="1"/>
      </w:tblPr>
      <w:tblGrid>
        <w:gridCol w:w="476"/>
        <w:gridCol w:w="3835"/>
        <w:gridCol w:w="528"/>
        <w:gridCol w:w="1095"/>
        <w:gridCol w:w="1131"/>
        <w:gridCol w:w="876"/>
        <w:gridCol w:w="3754"/>
        <w:gridCol w:w="1414"/>
        <w:gridCol w:w="2392"/>
      </w:tblGrid>
      <w:tr w:rsidR="00086C5F" w:rsidRPr="00086C5F" w:rsidTr="00BA207D">
        <w:trPr>
          <w:trHeight w:val="416"/>
          <w:jc w:val="center"/>
        </w:trPr>
        <w:tc>
          <w:tcPr>
            <w:tcW w:w="47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3.33.</w:t>
            </w:r>
          </w:p>
        </w:tc>
        <w:tc>
          <w:tcPr>
            <w:tcW w:w="385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i/>
                <w:color w:val="000000"/>
                <w:sz w:val="16"/>
              </w:rPr>
              <w:t xml:space="preserve">Модуль «Спортивные игры. Футбол». </w:t>
            </w:r>
            <w:r w:rsidRPr="00086C5F">
              <w:rPr>
                <w:rFonts w:ascii="Times New Roman" w:hAnsi="Times New Roman" w:cs="Times New Roman"/>
                <w:b/>
                <w:color w:val="000000"/>
                <w:sz w:val="16"/>
              </w:rPr>
              <w:t>Обводка мячом ориентиров</w:t>
            </w:r>
          </w:p>
        </w:tc>
        <w:tc>
          <w:tcPr>
            <w:tcW w:w="52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w:t>
            </w:r>
          </w:p>
        </w:tc>
        <w:tc>
          <w:tcPr>
            <w:tcW w:w="1103"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0</w:t>
            </w:r>
          </w:p>
        </w:tc>
        <w:tc>
          <w:tcPr>
            <w:tcW w:w="113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w:t>
            </w:r>
          </w:p>
        </w:tc>
        <w:tc>
          <w:tcPr>
            <w:tcW w:w="87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jc w:val="center"/>
              <w:rPr>
                <w:rFonts w:ascii="Times New Roman" w:hAnsi="Times New Roman" w:cs="Times New Roman"/>
                <w:color w:val="000000"/>
                <w:sz w:val="24"/>
              </w:rPr>
            </w:pPr>
            <w:r w:rsidRPr="00086C5F">
              <w:rPr>
                <w:rFonts w:ascii="Times New Roman" w:hAnsi="Times New Roman" w:cs="Times New Roman"/>
                <w:color w:val="000000"/>
                <w:sz w:val="16"/>
              </w:rPr>
              <w:t>03.10.2022 04.10.2022</w:t>
            </w:r>
          </w:p>
        </w:tc>
        <w:tc>
          <w:tcPr>
            <w:tcW w:w="3779"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Разучивают технику обводки учебных конусов.</w:t>
            </w:r>
          </w:p>
        </w:tc>
        <w:tc>
          <w:tcPr>
            <w:tcW w:w="141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Практическая работа </w:t>
            </w:r>
          </w:p>
        </w:tc>
        <w:tc>
          <w:tcPr>
            <w:tcW w:w="2324"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spacing w:line="259" w:lineRule="auto"/>
              <w:rPr>
                <w:rFonts w:ascii="Times New Roman" w:hAnsi="Times New Roman" w:cs="Times New Roman"/>
                <w:color w:val="000000"/>
                <w:sz w:val="16"/>
              </w:rPr>
            </w:pPr>
            <w:hyperlink r:id="rId80" w:history="1">
              <w:r w:rsidR="00086C5F" w:rsidRPr="00086C5F">
                <w:rPr>
                  <w:rFonts w:ascii="Times New Roman" w:hAnsi="Times New Roman" w:cs="Times New Roman"/>
                  <w:color w:val="0563C1"/>
                  <w:sz w:val="16"/>
                  <w:u w:val="single"/>
                </w:rPr>
                <w:t>https://fk12.ru/books/fizicheskaya-kultura-5-7-klassy-vilenskii</w:t>
              </w:r>
            </w:hyperlink>
            <w:r w:rsidR="00086C5F" w:rsidRPr="00086C5F">
              <w:rPr>
                <w:rFonts w:ascii="Times New Roman" w:hAnsi="Times New Roman" w:cs="Times New Roman"/>
                <w:color w:val="000000"/>
                <w:sz w:val="16"/>
              </w:rPr>
              <w:t xml:space="preserve"> Учебник «Физическая культура"5-7 классы </w:t>
            </w:r>
            <w:proofErr w:type="spellStart"/>
            <w:r w:rsidR="00086C5F" w:rsidRPr="00086C5F">
              <w:rPr>
                <w:rFonts w:ascii="Times New Roman" w:hAnsi="Times New Roman" w:cs="Times New Roman"/>
                <w:color w:val="000000"/>
                <w:sz w:val="16"/>
              </w:rPr>
              <w:t>Виленский</w:t>
            </w:r>
            <w:proofErr w:type="spellEnd"/>
            <w:r w:rsidR="00086C5F" w:rsidRPr="00086C5F">
              <w:rPr>
                <w:rFonts w:ascii="Times New Roman" w:hAnsi="Times New Roman" w:cs="Times New Roman"/>
                <w:color w:val="000000"/>
                <w:sz w:val="16"/>
              </w:rPr>
              <w:t xml:space="preserve"> М.Я.; издательство «Просвещение».</w:t>
            </w:r>
          </w:p>
          <w:p w:rsidR="00086C5F" w:rsidRPr="00086C5F" w:rsidRDefault="00DD31B7" w:rsidP="00086C5F">
            <w:pPr>
              <w:spacing w:after="29" w:line="265" w:lineRule="auto"/>
              <w:rPr>
                <w:rFonts w:ascii="Times New Roman" w:hAnsi="Times New Roman" w:cs="Times New Roman"/>
                <w:color w:val="000000"/>
                <w:sz w:val="24"/>
              </w:rPr>
            </w:pPr>
            <w:hyperlink r:id="rId81" w:history="1">
              <w:r w:rsidR="00086C5F" w:rsidRPr="00086C5F">
                <w:rPr>
                  <w:rFonts w:ascii="Times New Roman" w:hAnsi="Times New Roman" w:cs="Times New Roman"/>
                  <w:color w:val="0563C1"/>
                  <w:szCs w:val="24"/>
                  <w:u w:val="single"/>
                </w:rPr>
                <w:t>https://resh.edu.ru/</w:t>
              </w:r>
            </w:hyperlink>
            <w:r w:rsidR="00086C5F" w:rsidRPr="00086C5F">
              <w:rPr>
                <w:rFonts w:ascii="Times New Roman" w:hAnsi="Times New Roman" w:cs="Times New Roman"/>
                <w:color w:val="000000"/>
                <w:sz w:val="16"/>
              </w:rPr>
              <w:t>- РЭШ.</w:t>
            </w:r>
          </w:p>
        </w:tc>
      </w:tr>
      <w:tr w:rsidR="00086C5F" w:rsidRPr="00086C5F" w:rsidTr="00BA207D">
        <w:trPr>
          <w:trHeight w:val="19"/>
          <w:jc w:val="center"/>
        </w:trPr>
        <w:tc>
          <w:tcPr>
            <w:tcW w:w="4335" w:type="dxa"/>
            <w:gridSpan w:val="2"/>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85.75</w:t>
            </w:r>
          </w:p>
        </w:tc>
        <w:tc>
          <w:tcPr>
            <w:tcW w:w="10638" w:type="dxa"/>
            <w:gridSpan w:val="6"/>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 </w:t>
            </w:r>
          </w:p>
        </w:tc>
      </w:tr>
      <w:tr w:rsidR="00086C5F" w:rsidRPr="00086C5F" w:rsidTr="00BA207D">
        <w:trPr>
          <w:trHeight w:val="19"/>
          <w:jc w:val="center"/>
        </w:trPr>
        <w:tc>
          <w:tcPr>
            <w:tcW w:w="15501" w:type="dxa"/>
            <w:gridSpan w:val="9"/>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b/>
                <w:color w:val="000000"/>
                <w:sz w:val="16"/>
              </w:rPr>
              <w:t>Раздел 4. СПОРТ</w:t>
            </w:r>
          </w:p>
        </w:tc>
      </w:tr>
    </w:tbl>
    <w:p w:rsidR="00086C5F" w:rsidRPr="00086C5F" w:rsidRDefault="00086C5F" w:rsidP="00086C5F">
      <w:pPr>
        <w:spacing w:after="0" w:line="259" w:lineRule="auto"/>
        <w:ind w:right="15400"/>
        <w:rPr>
          <w:rFonts w:ascii="Times New Roman" w:eastAsia="Times New Roman" w:hAnsi="Times New Roman" w:cs="Times New Roman"/>
          <w:color w:val="000000"/>
          <w:sz w:val="24"/>
          <w:lang w:eastAsia="ru-RU"/>
        </w:rPr>
      </w:pPr>
    </w:p>
    <w:tbl>
      <w:tblPr>
        <w:tblStyle w:val="TableGrid"/>
        <w:tblW w:w="15501" w:type="dxa"/>
        <w:jc w:val="center"/>
        <w:tblInd w:w="0" w:type="dxa"/>
        <w:tblCellMar>
          <w:top w:w="114" w:type="dxa"/>
          <w:left w:w="78" w:type="dxa"/>
          <w:right w:w="77" w:type="dxa"/>
        </w:tblCellMar>
        <w:tblLook w:val="04A0" w:firstRow="1" w:lastRow="0" w:firstColumn="1" w:lastColumn="0" w:noHBand="0" w:noVBand="1"/>
      </w:tblPr>
      <w:tblGrid>
        <w:gridCol w:w="466"/>
        <w:gridCol w:w="3810"/>
        <w:gridCol w:w="526"/>
        <w:gridCol w:w="1087"/>
        <w:gridCol w:w="1122"/>
        <w:gridCol w:w="848"/>
        <w:gridCol w:w="3752"/>
        <w:gridCol w:w="1573"/>
        <w:gridCol w:w="2317"/>
      </w:tblGrid>
      <w:tr w:rsidR="00086C5F" w:rsidRPr="00086C5F" w:rsidTr="00BA207D">
        <w:trPr>
          <w:trHeight w:val="580"/>
          <w:jc w:val="center"/>
        </w:trPr>
        <w:tc>
          <w:tcPr>
            <w:tcW w:w="46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4.1.</w:t>
            </w:r>
          </w:p>
        </w:tc>
        <w:tc>
          <w:tcPr>
            <w:tcW w:w="3866"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b/>
                <w:color w:val="000000"/>
                <w:sz w:val="16"/>
              </w:rPr>
              <w:t>Физическая подготовка: освоение содержания программы, демонстрация приростов в показателях физической подготовленности и нормативных требований комплекса ГТО</w:t>
            </w:r>
          </w:p>
        </w:tc>
        <w:tc>
          <w:tcPr>
            <w:tcW w:w="52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14.5</w:t>
            </w:r>
          </w:p>
        </w:tc>
        <w:tc>
          <w:tcPr>
            <w:tcW w:w="110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2.5</w:t>
            </w:r>
          </w:p>
        </w:tc>
        <w:tc>
          <w:tcPr>
            <w:tcW w:w="1141"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12</w:t>
            </w:r>
          </w:p>
        </w:tc>
        <w:tc>
          <w:tcPr>
            <w:tcW w:w="864"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after="160" w:line="259" w:lineRule="auto"/>
              <w:rPr>
                <w:rFonts w:ascii="Times New Roman" w:hAnsi="Times New Roman" w:cs="Times New Roman"/>
                <w:color w:val="000000"/>
                <w:sz w:val="24"/>
              </w:rPr>
            </w:pPr>
          </w:p>
        </w:tc>
        <w:tc>
          <w:tcPr>
            <w:tcW w:w="378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ind w:right="210"/>
              <w:rPr>
                <w:rFonts w:ascii="Times New Roman" w:hAnsi="Times New Roman" w:cs="Times New Roman"/>
                <w:color w:val="000000"/>
                <w:sz w:val="24"/>
                <w:szCs w:val="24"/>
              </w:rPr>
            </w:pPr>
            <w:r w:rsidRPr="00086C5F">
              <w:rPr>
                <w:rFonts w:ascii="Times New Roman" w:hAnsi="Times New Roman" w:cs="Times New Roman"/>
                <w:color w:val="000000"/>
                <w:sz w:val="24"/>
                <w:szCs w:val="24"/>
              </w:rPr>
              <w:t>демонстрируют приросты в показателях физической подготовленности и нормативных требований комплекса ГТО</w:t>
            </w:r>
          </w:p>
        </w:tc>
        <w:tc>
          <w:tcPr>
            <w:tcW w:w="1417"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rPr>
                <w:rFonts w:ascii="Times New Roman" w:hAnsi="Times New Roman" w:cs="Times New Roman"/>
                <w:color w:val="000000"/>
                <w:sz w:val="24"/>
                <w:szCs w:val="24"/>
              </w:rPr>
            </w:pPr>
            <w:r w:rsidRPr="00086C5F">
              <w:rPr>
                <w:rFonts w:ascii="Times New Roman" w:hAnsi="Times New Roman" w:cs="Times New Roman"/>
                <w:color w:val="000000"/>
                <w:sz w:val="24"/>
                <w:szCs w:val="24"/>
              </w:rPr>
              <w:t>Практическая работа</w:t>
            </w:r>
          </w:p>
        </w:tc>
        <w:tc>
          <w:tcPr>
            <w:tcW w:w="2324" w:type="dxa"/>
            <w:tcBorders>
              <w:top w:val="single" w:sz="5" w:space="0" w:color="000000"/>
              <w:left w:val="single" w:sz="5" w:space="0" w:color="000000"/>
              <w:bottom w:val="single" w:sz="5" w:space="0" w:color="000000"/>
              <w:right w:val="single" w:sz="5" w:space="0" w:color="000000"/>
            </w:tcBorders>
          </w:tcPr>
          <w:p w:rsidR="00086C5F" w:rsidRPr="00086C5F" w:rsidRDefault="00DD31B7" w:rsidP="00086C5F">
            <w:pPr>
              <w:rPr>
                <w:rFonts w:ascii="Times New Roman" w:hAnsi="Times New Roman" w:cs="Times New Roman"/>
                <w:color w:val="000000"/>
                <w:sz w:val="24"/>
                <w:szCs w:val="24"/>
              </w:rPr>
            </w:pPr>
            <w:hyperlink r:id="rId82" w:history="1">
              <w:r w:rsidR="00086C5F" w:rsidRPr="00086C5F">
                <w:rPr>
                  <w:rFonts w:ascii="Times New Roman" w:hAnsi="Times New Roman" w:cs="Times New Roman"/>
                  <w:color w:val="0563C1"/>
                  <w:sz w:val="24"/>
                  <w:szCs w:val="24"/>
                  <w:u w:val="single"/>
                </w:rPr>
                <w:t>https://www.gto.ru/</w:t>
              </w:r>
            </w:hyperlink>
          </w:p>
          <w:p w:rsidR="00086C5F" w:rsidRPr="00086C5F" w:rsidRDefault="00086C5F" w:rsidP="00086C5F">
            <w:pPr>
              <w:rPr>
                <w:rFonts w:ascii="Times New Roman" w:hAnsi="Times New Roman" w:cs="Times New Roman"/>
                <w:color w:val="000000"/>
                <w:sz w:val="24"/>
                <w:szCs w:val="24"/>
              </w:rPr>
            </w:pPr>
            <w:r w:rsidRPr="00086C5F">
              <w:rPr>
                <w:rFonts w:ascii="Times New Roman" w:hAnsi="Times New Roman" w:cs="Times New Roman"/>
                <w:color w:val="000000"/>
                <w:szCs w:val="24"/>
              </w:rPr>
              <w:t>Сайт ВФСК ГТО</w:t>
            </w:r>
          </w:p>
        </w:tc>
      </w:tr>
      <w:tr w:rsidR="00086C5F" w:rsidRPr="00086C5F" w:rsidTr="00BA207D">
        <w:trPr>
          <w:trHeight w:val="186"/>
          <w:jc w:val="center"/>
        </w:trPr>
        <w:tc>
          <w:tcPr>
            <w:tcW w:w="4334" w:type="dxa"/>
            <w:gridSpan w:val="2"/>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Итого по разделу</w:t>
            </w:r>
          </w:p>
        </w:tc>
        <w:tc>
          <w:tcPr>
            <w:tcW w:w="52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14.5</w:t>
            </w:r>
          </w:p>
        </w:tc>
        <w:tc>
          <w:tcPr>
            <w:tcW w:w="1105" w:type="dxa"/>
            <w:tcBorders>
              <w:top w:val="single" w:sz="5" w:space="0" w:color="000000"/>
              <w:left w:val="single" w:sz="5" w:space="0" w:color="000000"/>
              <w:bottom w:val="single" w:sz="5" w:space="0" w:color="000000"/>
              <w:right w:val="nil"/>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 </w:t>
            </w:r>
          </w:p>
        </w:tc>
        <w:tc>
          <w:tcPr>
            <w:tcW w:w="9534" w:type="dxa"/>
            <w:gridSpan w:val="5"/>
            <w:tcBorders>
              <w:top w:val="single" w:sz="5" w:space="0" w:color="000000"/>
              <w:left w:val="nil"/>
              <w:bottom w:val="single" w:sz="5" w:space="0" w:color="000000"/>
              <w:right w:val="single" w:sz="5" w:space="0" w:color="000000"/>
            </w:tcBorders>
          </w:tcPr>
          <w:p w:rsidR="00086C5F" w:rsidRPr="00086C5F" w:rsidRDefault="00086C5F" w:rsidP="00086C5F">
            <w:pPr>
              <w:spacing w:after="160" w:line="259" w:lineRule="auto"/>
              <w:rPr>
                <w:rFonts w:ascii="Times New Roman" w:hAnsi="Times New Roman" w:cs="Times New Roman"/>
                <w:color w:val="000000"/>
                <w:sz w:val="24"/>
              </w:rPr>
            </w:pPr>
          </w:p>
        </w:tc>
      </w:tr>
      <w:tr w:rsidR="00086C5F" w:rsidRPr="00086C5F" w:rsidTr="00BA207D">
        <w:trPr>
          <w:trHeight w:val="348"/>
          <w:jc w:val="center"/>
        </w:trPr>
        <w:tc>
          <w:tcPr>
            <w:tcW w:w="4334" w:type="dxa"/>
            <w:gridSpan w:val="2"/>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ОБЩЕЕ КОЛИЧЕСТВО ЧАСОВ ПО ПРОГРАММЕ</w:t>
            </w:r>
          </w:p>
        </w:tc>
        <w:tc>
          <w:tcPr>
            <w:tcW w:w="528"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102</w:t>
            </w:r>
          </w:p>
        </w:tc>
        <w:tc>
          <w:tcPr>
            <w:tcW w:w="1105"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21</w:t>
            </w:r>
          </w:p>
        </w:tc>
        <w:tc>
          <w:tcPr>
            <w:tcW w:w="1141" w:type="dxa"/>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81</w:t>
            </w:r>
          </w:p>
        </w:tc>
        <w:tc>
          <w:tcPr>
            <w:tcW w:w="8393" w:type="dxa"/>
            <w:gridSpan w:val="4"/>
            <w:tcBorders>
              <w:top w:val="single" w:sz="5" w:space="0" w:color="000000"/>
              <w:left w:val="single" w:sz="5" w:space="0" w:color="000000"/>
              <w:bottom w:val="single" w:sz="5" w:space="0" w:color="000000"/>
              <w:right w:val="single" w:sz="5" w:space="0" w:color="000000"/>
            </w:tcBorders>
          </w:tcPr>
          <w:p w:rsidR="00086C5F" w:rsidRPr="00086C5F" w:rsidRDefault="00086C5F" w:rsidP="00086C5F">
            <w:pPr>
              <w:spacing w:line="259" w:lineRule="auto"/>
              <w:rPr>
                <w:rFonts w:ascii="Times New Roman" w:hAnsi="Times New Roman" w:cs="Times New Roman"/>
                <w:color w:val="000000"/>
                <w:sz w:val="24"/>
              </w:rPr>
            </w:pPr>
            <w:r w:rsidRPr="00086C5F">
              <w:rPr>
                <w:rFonts w:ascii="Times New Roman" w:hAnsi="Times New Roman" w:cs="Times New Roman"/>
                <w:color w:val="000000"/>
                <w:sz w:val="16"/>
              </w:rPr>
              <w:t xml:space="preserve"> </w:t>
            </w:r>
          </w:p>
        </w:tc>
      </w:tr>
    </w:tbl>
    <w:p w:rsidR="00086C5F" w:rsidRPr="00086C5F" w:rsidRDefault="00086C5F" w:rsidP="00086C5F">
      <w:pPr>
        <w:spacing w:after="29" w:line="265" w:lineRule="auto"/>
        <w:rPr>
          <w:rFonts w:ascii="Times New Roman" w:eastAsia="Times New Roman" w:hAnsi="Times New Roman" w:cs="Times New Roman"/>
          <w:color w:val="000000"/>
          <w:sz w:val="24"/>
          <w:lang w:eastAsia="ru-RU"/>
        </w:rPr>
        <w:sectPr w:rsidR="00086C5F" w:rsidRPr="00086C5F" w:rsidSect="00204E28">
          <w:pgSz w:w="16840" w:h="11900" w:orient="landscape"/>
          <w:pgMar w:top="284" w:right="720" w:bottom="720" w:left="720" w:header="720" w:footer="720" w:gutter="0"/>
          <w:cols w:space="720"/>
          <w:docGrid w:linePitch="326"/>
        </w:sectPr>
      </w:pPr>
    </w:p>
    <w:p w:rsidR="00086C5F" w:rsidRPr="00086C5F" w:rsidRDefault="00086C5F" w:rsidP="00086C5F">
      <w:pPr>
        <w:keepNext/>
        <w:keepLines/>
        <w:spacing w:after="0" w:line="259" w:lineRule="auto"/>
        <w:jc w:val="center"/>
        <w:outlineLvl w:val="0"/>
        <w:rPr>
          <w:rFonts w:ascii="Times New Roman" w:eastAsia="Times New Roman" w:hAnsi="Times New Roman" w:cs="Times New Roman"/>
          <w:b/>
          <w:color w:val="000000"/>
          <w:sz w:val="24"/>
          <w:lang w:eastAsia="ru-RU"/>
        </w:rPr>
      </w:pPr>
      <w:r w:rsidRPr="00086C5F">
        <w:rPr>
          <w:rFonts w:ascii="Times New Roman" w:eastAsia="Times New Roman" w:hAnsi="Times New Roman" w:cs="Times New Roman"/>
          <w:b/>
          <w:color w:val="000000"/>
          <w:sz w:val="24"/>
          <w:lang w:eastAsia="ru-RU"/>
        </w:rPr>
        <w:lastRenderedPageBreak/>
        <w:t>УЧЕБНО-МЕТОДИЧЕСКОЕ ОБЕСПЕЧЕНИЕ ОБРАЗОВАТЕЛЬНОГО ПРОЦЕССА</w:t>
      </w:r>
    </w:p>
    <w:p w:rsidR="00086C5F" w:rsidRPr="00086C5F" w:rsidRDefault="00086C5F" w:rsidP="00086C5F">
      <w:pPr>
        <w:spacing w:after="270" w:line="259" w:lineRule="auto"/>
        <w:ind w:right="-492"/>
        <w:rPr>
          <w:rFonts w:ascii="Times New Roman" w:eastAsia="Times New Roman" w:hAnsi="Times New Roman" w:cs="Times New Roman"/>
          <w:color w:val="000000"/>
          <w:sz w:val="24"/>
          <w:lang w:eastAsia="ru-RU"/>
        </w:rPr>
      </w:pPr>
      <w:r w:rsidRPr="00086C5F">
        <w:rPr>
          <w:rFonts w:ascii="Calibri" w:eastAsia="Calibri" w:hAnsi="Calibri" w:cs="Calibri"/>
          <w:noProof/>
          <w:color w:val="000000"/>
          <w:lang w:eastAsia="ru-RU"/>
        </w:rPr>
        <mc:AlternateContent>
          <mc:Choice Requires="wpg">
            <w:drawing>
              <wp:inline distT="0" distB="0" distL="0" distR="0" wp14:anchorId="467EB66A" wp14:editId="0628E870">
                <wp:extent cx="6707471" cy="7622"/>
                <wp:effectExtent l="0" t="0" r="0" b="0"/>
                <wp:docPr id="11172" name="Group 11172"/>
                <wp:cNvGraphicFramePr/>
                <a:graphic xmlns:a="http://schemas.openxmlformats.org/drawingml/2006/main">
                  <a:graphicData uri="http://schemas.microsoft.com/office/word/2010/wordprocessingGroup">
                    <wpg:wgp>
                      <wpg:cNvGrpSpPr/>
                      <wpg:grpSpPr>
                        <a:xfrm>
                          <a:off x="0" y="0"/>
                          <a:ext cx="6707471" cy="7622"/>
                          <a:chOff x="0" y="0"/>
                          <a:chExt cx="6707471" cy="7622"/>
                        </a:xfrm>
                      </wpg:grpSpPr>
                      <wps:wsp>
                        <wps:cNvPr id="15061" name="Shape 15061"/>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318B3EDB" id="Group 11172"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">
                <v:shape id="Shape 15061" o:spid="_x0000_s1027" style="position:absolute;width:67074;height:91;visibility:visible;mso-wrap-style:square;v-text-anchor:top" coordsize="67074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" path="m,l6707471,r,9144l,9144,,e" fillcolor="black" stroked="f" strokeweight="0">
                  <v:stroke miterlimit="83231f" joinstyle="miter"/>
                  <v:path arrowok="t" textboxrect="0,0,6707471,9144"/>
                </v:shape>
                <w10:anchorlock/>
              </v:group>
            </w:pict>
          </mc:Fallback>
        </mc:AlternateContent>
      </w:r>
    </w:p>
    <w:p w:rsidR="00086C5F" w:rsidRPr="00086C5F" w:rsidRDefault="00086C5F" w:rsidP="00086C5F">
      <w:pPr>
        <w:keepNext/>
        <w:keepLines/>
        <w:spacing w:after="132" w:line="259" w:lineRule="auto"/>
        <w:jc w:val="center"/>
        <w:outlineLvl w:val="0"/>
        <w:rPr>
          <w:rFonts w:ascii="Times New Roman" w:eastAsia="Times New Roman" w:hAnsi="Times New Roman" w:cs="Times New Roman"/>
          <w:b/>
          <w:color w:val="000000"/>
          <w:sz w:val="24"/>
          <w:lang w:eastAsia="ru-RU"/>
        </w:rPr>
      </w:pPr>
      <w:r w:rsidRPr="00086C5F">
        <w:rPr>
          <w:rFonts w:ascii="Times New Roman" w:eastAsia="Times New Roman" w:hAnsi="Times New Roman" w:cs="Times New Roman"/>
          <w:b/>
          <w:color w:val="000000"/>
          <w:sz w:val="24"/>
          <w:lang w:eastAsia="ru-RU"/>
        </w:rPr>
        <w:t>ОБЯЗАТЕЛЬНЫЕ УЧЕБНЫЕ МАТЕРИАЛЫ ДЛЯ УЧЕНИКА</w:t>
      </w:r>
    </w:p>
    <w:p w:rsidR="00086C5F" w:rsidRPr="00086C5F" w:rsidRDefault="00086C5F" w:rsidP="00086C5F">
      <w:pPr>
        <w:numPr>
          <w:ilvl w:val="0"/>
          <w:numId w:val="12"/>
        </w:numPr>
        <w:spacing w:after="228" w:line="259" w:lineRule="auto"/>
        <w:contextualSpacing/>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color w:val="000000"/>
          <w:sz w:val="24"/>
          <w:lang w:eastAsia="ru-RU"/>
        </w:rPr>
        <w:t xml:space="preserve">Учебник «Физическая культура"5-7 классы </w:t>
      </w:r>
      <w:proofErr w:type="spellStart"/>
      <w:r w:rsidRPr="00086C5F">
        <w:rPr>
          <w:rFonts w:ascii="Times New Roman" w:eastAsia="Times New Roman" w:hAnsi="Times New Roman" w:cs="Times New Roman"/>
          <w:color w:val="000000"/>
          <w:sz w:val="24"/>
          <w:lang w:eastAsia="ru-RU"/>
        </w:rPr>
        <w:t>Виленский</w:t>
      </w:r>
      <w:proofErr w:type="spellEnd"/>
      <w:r w:rsidRPr="00086C5F">
        <w:rPr>
          <w:rFonts w:ascii="Times New Roman" w:eastAsia="Times New Roman" w:hAnsi="Times New Roman" w:cs="Times New Roman"/>
          <w:color w:val="000000"/>
          <w:sz w:val="24"/>
          <w:lang w:eastAsia="ru-RU"/>
        </w:rPr>
        <w:t xml:space="preserve"> М.Я.; издательство «Просвещение».</w:t>
      </w:r>
    </w:p>
    <w:p w:rsidR="00086C5F" w:rsidRPr="00086C5F" w:rsidRDefault="00086C5F" w:rsidP="00D17B20">
      <w:pPr>
        <w:spacing w:after="228" w:line="259" w:lineRule="auto"/>
        <w:ind w:left="345"/>
        <w:contextualSpacing/>
        <w:rPr>
          <w:rFonts w:ascii="Times New Roman" w:eastAsia="Times New Roman" w:hAnsi="Times New Roman" w:cs="Times New Roman"/>
          <w:color w:val="000000"/>
          <w:sz w:val="24"/>
          <w:lang w:eastAsia="ru-RU"/>
        </w:rPr>
      </w:pPr>
    </w:p>
    <w:p w:rsidR="00086C5F" w:rsidRPr="00086C5F" w:rsidRDefault="00086C5F" w:rsidP="00086C5F">
      <w:pPr>
        <w:spacing w:after="228" w:line="259" w:lineRule="auto"/>
        <w:jc w:val="center"/>
        <w:rPr>
          <w:rFonts w:ascii="Times New Roman" w:eastAsia="Times New Roman" w:hAnsi="Times New Roman" w:cs="Times New Roman"/>
          <w:b/>
          <w:color w:val="000000"/>
          <w:sz w:val="24"/>
          <w:lang w:eastAsia="ru-RU"/>
        </w:rPr>
      </w:pPr>
      <w:r w:rsidRPr="00086C5F">
        <w:rPr>
          <w:rFonts w:ascii="Times New Roman" w:eastAsia="Times New Roman" w:hAnsi="Times New Roman" w:cs="Times New Roman"/>
          <w:b/>
          <w:color w:val="000000"/>
          <w:sz w:val="24"/>
          <w:lang w:eastAsia="ru-RU"/>
        </w:rPr>
        <w:t>МЕТОДИЧЕСКИЕ МАТЕРИАЛЫ ДЛЯ УЧИТЕЛЯ</w:t>
      </w:r>
    </w:p>
    <w:p w:rsidR="00086C5F" w:rsidRPr="00086C5F" w:rsidRDefault="00DD31B7" w:rsidP="00086C5F">
      <w:pPr>
        <w:numPr>
          <w:ilvl w:val="0"/>
          <w:numId w:val="11"/>
        </w:numPr>
        <w:spacing w:after="228" w:line="259" w:lineRule="auto"/>
        <w:contextualSpacing/>
        <w:rPr>
          <w:rFonts w:ascii="Times New Roman" w:eastAsia="Times New Roman" w:hAnsi="Times New Roman" w:cs="Times New Roman"/>
          <w:color w:val="000000"/>
          <w:sz w:val="24"/>
          <w:lang w:eastAsia="ru-RU"/>
        </w:rPr>
      </w:pPr>
      <w:hyperlink r:id="rId83" w:history="1">
        <w:r w:rsidR="00086C5F" w:rsidRPr="00086C5F">
          <w:rPr>
            <w:rFonts w:ascii="Times New Roman" w:eastAsia="Times New Roman" w:hAnsi="Times New Roman" w:cs="Times New Roman"/>
            <w:color w:val="0563C1"/>
            <w:sz w:val="24"/>
            <w:u w:val="single"/>
            <w:lang w:eastAsia="ru-RU"/>
          </w:rPr>
          <w:t>https://образинта.рф/obrazovatelnye-standarty/obnovlennyy-fgos-s-01-09-2022/</w:t>
        </w:r>
      </w:hyperlink>
      <w:r w:rsidR="00086C5F" w:rsidRPr="00086C5F">
        <w:rPr>
          <w:rFonts w:ascii="Times New Roman" w:eastAsia="Times New Roman" w:hAnsi="Times New Roman" w:cs="Times New Roman"/>
          <w:color w:val="000000"/>
          <w:sz w:val="24"/>
          <w:lang w:eastAsia="ru-RU"/>
        </w:rPr>
        <w:t xml:space="preserve"> - ФГОС 2022г.</w:t>
      </w:r>
    </w:p>
    <w:p w:rsidR="00086C5F" w:rsidRDefault="00DD31B7" w:rsidP="00086C5F">
      <w:pPr>
        <w:numPr>
          <w:ilvl w:val="0"/>
          <w:numId w:val="11"/>
        </w:numPr>
        <w:spacing w:after="228" w:line="259" w:lineRule="auto"/>
        <w:contextualSpacing/>
        <w:rPr>
          <w:rFonts w:ascii="Times New Roman" w:eastAsia="Times New Roman" w:hAnsi="Times New Roman" w:cs="Times New Roman"/>
          <w:color w:val="000000"/>
          <w:sz w:val="24"/>
          <w:lang w:eastAsia="ru-RU"/>
        </w:rPr>
      </w:pPr>
      <w:hyperlink r:id="rId84" w:history="1">
        <w:r w:rsidR="00086C5F" w:rsidRPr="00086C5F">
          <w:rPr>
            <w:rFonts w:ascii="Times New Roman" w:eastAsia="Times New Roman" w:hAnsi="Times New Roman" w:cs="Times New Roman"/>
            <w:color w:val="0563C1"/>
            <w:sz w:val="24"/>
            <w:u w:val="single"/>
            <w:lang w:eastAsia="ru-RU"/>
          </w:rPr>
          <w:t>https://edsoo.ru/Primernie_rabochie_progra.htm</w:t>
        </w:r>
      </w:hyperlink>
      <w:r w:rsidR="00086C5F" w:rsidRPr="00086C5F">
        <w:rPr>
          <w:rFonts w:ascii="Times New Roman" w:eastAsia="Times New Roman" w:hAnsi="Times New Roman" w:cs="Times New Roman"/>
          <w:color w:val="000000"/>
          <w:sz w:val="24"/>
          <w:lang w:eastAsia="ru-RU"/>
        </w:rPr>
        <w:t xml:space="preserve"> - Примерные рабочие программы по ФГОС.</w:t>
      </w:r>
    </w:p>
    <w:p w:rsidR="00503649" w:rsidRPr="00086C5F" w:rsidRDefault="00503649" w:rsidP="00D17B20">
      <w:pPr>
        <w:spacing w:after="228" w:line="259" w:lineRule="auto"/>
        <w:ind w:left="-15"/>
        <w:contextualSpacing/>
        <w:rPr>
          <w:rFonts w:ascii="Times New Roman" w:eastAsia="Times New Roman" w:hAnsi="Times New Roman" w:cs="Times New Roman"/>
          <w:color w:val="000000"/>
          <w:sz w:val="24"/>
          <w:lang w:eastAsia="ru-RU"/>
        </w:rPr>
      </w:pPr>
    </w:p>
    <w:p w:rsidR="00086C5F" w:rsidRPr="00086C5F" w:rsidRDefault="00086C5F" w:rsidP="00086C5F">
      <w:pPr>
        <w:spacing w:after="132" w:line="259" w:lineRule="auto"/>
        <w:jc w:val="center"/>
        <w:rPr>
          <w:rFonts w:ascii="Times New Roman" w:eastAsia="Times New Roman" w:hAnsi="Times New Roman" w:cs="Times New Roman"/>
          <w:color w:val="000000"/>
          <w:sz w:val="24"/>
          <w:lang w:eastAsia="ru-RU"/>
        </w:rPr>
      </w:pPr>
      <w:r w:rsidRPr="00086C5F">
        <w:rPr>
          <w:rFonts w:ascii="Times New Roman" w:eastAsia="Times New Roman" w:hAnsi="Times New Roman" w:cs="Times New Roman"/>
          <w:b/>
          <w:color w:val="000000"/>
          <w:sz w:val="24"/>
          <w:lang w:eastAsia="ru-RU"/>
        </w:rPr>
        <w:t>ЦИФРОВЫЕ ОБРАЗОВАТЕЛЬНЫЕ РЕСУРСЫ И РЕСУРСЫ СЕТИ ИНТЕРНЕТ</w:t>
      </w:r>
    </w:p>
    <w:p w:rsidR="00086C5F" w:rsidRPr="00086C5F" w:rsidRDefault="00086C5F" w:rsidP="00086C5F">
      <w:pPr>
        <w:spacing w:after="34" w:line="259" w:lineRule="auto"/>
        <w:ind w:right="12"/>
        <w:rPr>
          <w:rFonts w:ascii="Times New Roman" w:eastAsia="Times New Roman" w:hAnsi="Times New Roman" w:cs="Times New Roman"/>
          <w:color w:val="000000"/>
          <w:sz w:val="24"/>
          <w:lang w:eastAsia="ru-RU"/>
        </w:rPr>
      </w:pPr>
    </w:p>
    <w:p w:rsidR="00086C5F" w:rsidRPr="00086C5F" w:rsidRDefault="00DD31B7" w:rsidP="00086C5F">
      <w:pPr>
        <w:numPr>
          <w:ilvl w:val="0"/>
          <w:numId w:val="9"/>
        </w:numPr>
        <w:spacing w:after="0" w:line="259" w:lineRule="auto"/>
        <w:contextualSpacing/>
        <w:rPr>
          <w:rFonts w:ascii="Times New Roman" w:eastAsia="Times New Roman" w:hAnsi="Times New Roman" w:cs="Times New Roman"/>
          <w:color w:val="000000"/>
          <w:sz w:val="24"/>
          <w:szCs w:val="24"/>
          <w:lang w:eastAsia="ru-RU"/>
        </w:rPr>
      </w:pPr>
      <w:hyperlink r:id="rId85" w:history="1">
        <w:r w:rsidR="00086C5F" w:rsidRPr="00086C5F">
          <w:rPr>
            <w:rFonts w:ascii="Times New Roman" w:eastAsia="Times New Roman" w:hAnsi="Times New Roman" w:cs="Times New Roman"/>
            <w:color w:val="0563C1"/>
            <w:sz w:val="24"/>
            <w:szCs w:val="24"/>
            <w:u w:val="single"/>
            <w:lang w:eastAsia="ru-RU"/>
          </w:rPr>
          <w:t>https://fk12.ru/books/fizicheskaya-kultura-5-7-klassy-vilenskii</w:t>
        </w:r>
      </w:hyperlink>
      <w:r w:rsidR="00086C5F" w:rsidRPr="00086C5F">
        <w:rPr>
          <w:rFonts w:ascii="Times New Roman" w:eastAsia="Times New Roman" w:hAnsi="Times New Roman" w:cs="Times New Roman"/>
          <w:color w:val="000000"/>
          <w:sz w:val="24"/>
          <w:szCs w:val="24"/>
          <w:lang w:eastAsia="ru-RU"/>
        </w:rPr>
        <w:t xml:space="preserve"> Учебник «Физическая культура"5-7 классы </w:t>
      </w:r>
      <w:proofErr w:type="spellStart"/>
      <w:r w:rsidR="00086C5F" w:rsidRPr="00086C5F">
        <w:rPr>
          <w:rFonts w:ascii="Times New Roman" w:eastAsia="Times New Roman" w:hAnsi="Times New Roman" w:cs="Times New Roman"/>
          <w:color w:val="000000"/>
          <w:sz w:val="24"/>
          <w:szCs w:val="24"/>
          <w:lang w:eastAsia="ru-RU"/>
        </w:rPr>
        <w:t>Виленский</w:t>
      </w:r>
      <w:proofErr w:type="spellEnd"/>
      <w:r w:rsidR="00086C5F" w:rsidRPr="00086C5F">
        <w:rPr>
          <w:rFonts w:ascii="Times New Roman" w:eastAsia="Times New Roman" w:hAnsi="Times New Roman" w:cs="Times New Roman"/>
          <w:color w:val="000000"/>
          <w:sz w:val="24"/>
          <w:szCs w:val="24"/>
          <w:lang w:eastAsia="ru-RU"/>
        </w:rPr>
        <w:t xml:space="preserve"> М.Я.; издательство «Просвещение».</w:t>
      </w:r>
    </w:p>
    <w:p w:rsidR="00086C5F" w:rsidRPr="00086C5F" w:rsidRDefault="00DD31B7" w:rsidP="00086C5F">
      <w:pPr>
        <w:numPr>
          <w:ilvl w:val="0"/>
          <w:numId w:val="9"/>
        </w:numPr>
        <w:spacing w:after="0" w:line="259" w:lineRule="auto"/>
        <w:contextualSpacing/>
        <w:rPr>
          <w:rFonts w:ascii="Times New Roman" w:eastAsia="Times New Roman" w:hAnsi="Times New Roman" w:cs="Times New Roman"/>
          <w:color w:val="000000"/>
          <w:sz w:val="24"/>
          <w:szCs w:val="24"/>
          <w:lang w:eastAsia="ru-RU"/>
        </w:rPr>
      </w:pPr>
      <w:hyperlink r:id="rId86" w:history="1">
        <w:r w:rsidR="00086C5F" w:rsidRPr="00086C5F">
          <w:rPr>
            <w:rFonts w:ascii="Times New Roman" w:eastAsia="Times New Roman" w:hAnsi="Times New Roman" w:cs="Times New Roman"/>
            <w:color w:val="0563C1"/>
            <w:sz w:val="24"/>
            <w:szCs w:val="24"/>
            <w:u w:val="single"/>
            <w:lang w:eastAsia="ru-RU"/>
          </w:rPr>
          <w:t>https://resh.edu.ru/</w:t>
        </w:r>
      </w:hyperlink>
      <w:r w:rsidR="00086C5F" w:rsidRPr="00086C5F">
        <w:rPr>
          <w:rFonts w:ascii="Times New Roman" w:eastAsia="Times New Roman" w:hAnsi="Times New Roman" w:cs="Times New Roman"/>
          <w:color w:val="000000"/>
          <w:sz w:val="24"/>
          <w:szCs w:val="24"/>
          <w:lang w:eastAsia="ru-RU"/>
        </w:rPr>
        <w:t>- РЭШ.</w:t>
      </w:r>
    </w:p>
    <w:p w:rsidR="00086C5F" w:rsidRPr="00086C5F" w:rsidRDefault="00086C5F" w:rsidP="00086C5F">
      <w:pPr>
        <w:numPr>
          <w:ilvl w:val="0"/>
          <w:numId w:val="9"/>
        </w:numPr>
        <w:spacing w:after="0" w:line="259" w:lineRule="auto"/>
        <w:contextualSpacing/>
        <w:rPr>
          <w:rFonts w:ascii="Times New Roman" w:eastAsia="Times New Roman" w:hAnsi="Times New Roman" w:cs="Times New Roman"/>
          <w:color w:val="000000"/>
          <w:sz w:val="16"/>
          <w:lang w:eastAsia="ru-RU"/>
        </w:rPr>
      </w:pPr>
      <w:r w:rsidRPr="00086C5F">
        <w:rPr>
          <w:rFonts w:ascii="Times New Roman" w:eastAsia="Times New Roman" w:hAnsi="Times New Roman" w:cs="Times New Roman"/>
          <w:color w:val="000000"/>
          <w:sz w:val="24"/>
          <w:szCs w:val="24"/>
          <w:lang w:eastAsia="ru-RU"/>
        </w:rPr>
        <w:t xml:space="preserve"> </w:t>
      </w:r>
      <w:hyperlink r:id="rId87" w:history="1">
        <w:r w:rsidRPr="00086C5F">
          <w:rPr>
            <w:rFonts w:ascii="Times New Roman" w:eastAsia="Times New Roman" w:hAnsi="Times New Roman" w:cs="Times New Roman"/>
            <w:color w:val="0563C1"/>
            <w:sz w:val="24"/>
            <w:szCs w:val="24"/>
            <w:u w:val="single"/>
            <w:lang w:eastAsia="ru-RU"/>
          </w:rPr>
          <w:t>https://www.gto.ru/</w:t>
        </w:r>
      </w:hyperlink>
      <w:r w:rsidRPr="00086C5F">
        <w:rPr>
          <w:rFonts w:ascii="Times New Roman" w:eastAsia="Times New Roman" w:hAnsi="Times New Roman" w:cs="Times New Roman"/>
          <w:color w:val="0563C1"/>
          <w:sz w:val="24"/>
          <w:szCs w:val="24"/>
          <w:u w:val="single"/>
          <w:lang w:eastAsia="ru-RU"/>
        </w:rPr>
        <w:t xml:space="preserve"> - </w:t>
      </w:r>
      <w:r w:rsidRPr="00086C5F">
        <w:rPr>
          <w:rFonts w:ascii="Times New Roman" w:eastAsia="Times New Roman" w:hAnsi="Times New Roman" w:cs="Times New Roman"/>
          <w:color w:val="000000"/>
          <w:sz w:val="24"/>
          <w:szCs w:val="24"/>
          <w:lang w:eastAsia="ru-RU"/>
        </w:rPr>
        <w:t>Сайт ВФСК ГТО</w:t>
      </w:r>
      <w:r w:rsidRPr="00086C5F">
        <w:rPr>
          <w:rFonts w:ascii="Times New Roman" w:eastAsia="Times New Roman" w:hAnsi="Times New Roman" w:cs="Times New Roman"/>
          <w:color w:val="000000"/>
          <w:sz w:val="24"/>
          <w:lang w:eastAsia="ru-RU"/>
        </w:rPr>
        <w:t xml:space="preserve"> </w:t>
      </w:r>
      <w:r w:rsidRPr="00086C5F">
        <w:rPr>
          <w:rFonts w:ascii="Times New Roman" w:eastAsia="Times New Roman" w:hAnsi="Times New Roman" w:cs="Times New Roman"/>
          <w:color w:val="000000"/>
          <w:sz w:val="24"/>
          <w:lang w:eastAsia="ru-RU"/>
        </w:rPr>
        <w:br w:type="page"/>
      </w:r>
    </w:p>
    <w:p w:rsidR="00086C5F" w:rsidRPr="00086C5F" w:rsidRDefault="00086C5F" w:rsidP="00086C5F">
      <w:pPr>
        <w:keepNext/>
        <w:keepLines/>
        <w:spacing w:after="0" w:line="259" w:lineRule="auto"/>
        <w:jc w:val="center"/>
        <w:outlineLvl w:val="0"/>
        <w:rPr>
          <w:rFonts w:ascii="Times New Roman" w:eastAsia="Times New Roman" w:hAnsi="Times New Roman" w:cs="Times New Roman"/>
          <w:b/>
          <w:color w:val="000000"/>
          <w:sz w:val="24"/>
          <w:lang w:eastAsia="ru-RU"/>
        </w:rPr>
      </w:pPr>
      <w:r w:rsidRPr="00086C5F">
        <w:rPr>
          <w:rFonts w:ascii="Times New Roman" w:eastAsia="Times New Roman" w:hAnsi="Times New Roman" w:cs="Times New Roman"/>
          <w:b/>
          <w:color w:val="000000"/>
          <w:sz w:val="24"/>
          <w:lang w:eastAsia="ru-RU"/>
        </w:rPr>
        <w:lastRenderedPageBreak/>
        <w:t>МАТЕРИАЛЬНО-ТЕХНИЧЕСКОЕ ОБЕСПЕЧЕНИЕ ОБРАЗОВАТЕЛЬНОГО ПРОЦЕССА</w:t>
      </w:r>
    </w:p>
    <w:p w:rsidR="00086C5F" w:rsidRPr="00086C5F" w:rsidRDefault="00086C5F" w:rsidP="00086C5F">
      <w:pPr>
        <w:spacing w:after="270" w:line="259" w:lineRule="auto"/>
        <w:ind w:right="-492"/>
        <w:rPr>
          <w:rFonts w:ascii="Times New Roman" w:eastAsia="Times New Roman" w:hAnsi="Times New Roman" w:cs="Times New Roman"/>
          <w:color w:val="000000"/>
          <w:sz w:val="24"/>
          <w:lang w:eastAsia="ru-RU"/>
        </w:rPr>
      </w:pPr>
      <w:r w:rsidRPr="00086C5F">
        <w:rPr>
          <w:rFonts w:ascii="Calibri" w:eastAsia="Calibri" w:hAnsi="Calibri" w:cs="Calibri"/>
          <w:noProof/>
          <w:color w:val="000000"/>
          <w:lang w:eastAsia="ru-RU"/>
        </w:rPr>
        <mc:AlternateContent>
          <mc:Choice Requires="wpg">
            <w:drawing>
              <wp:inline distT="0" distB="0" distL="0" distR="0" wp14:anchorId="5DF6C3CC" wp14:editId="5EC24E43">
                <wp:extent cx="6707471" cy="7622"/>
                <wp:effectExtent l="0" t="0" r="0" b="0"/>
                <wp:docPr id="11330" name="Group 11330"/>
                <wp:cNvGraphicFramePr/>
                <a:graphic xmlns:a="http://schemas.openxmlformats.org/drawingml/2006/main">
                  <a:graphicData uri="http://schemas.microsoft.com/office/word/2010/wordprocessingGroup">
                    <wpg:wgp>
                      <wpg:cNvGrpSpPr/>
                      <wpg:grpSpPr>
                        <a:xfrm>
                          <a:off x="0" y="0"/>
                          <a:ext cx="6707471" cy="7622"/>
                          <a:chOff x="0" y="0"/>
                          <a:chExt cx="6707471" cy="7622"/>
                        </a:xfrm>
                      </wpg:grpSpPr>
                      <wps:wsp>
                        <wps:cNvPr id="15063" name="Shape 15063"/>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60D6F88D" id="Group 11330"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">
                <v:shape id="Shape 15063" o:spid="_x0000_s1027" style="position:absolute;width:67074;height:91;visibility:visible;mso-wrap-style:square;v-text-anchor:top" coordsize="67074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" path="m,l6707471,r,9144l,9144,,e" fillcolor="black" stroked="f" strokeweight="0">
                  <v:stroke miterlimit="83231f" joinstyle="miter"/>
                  <v:path arrowok="t" textboxrect="0,0,6707471,9144"/>
                </v:shape>
                <w10:anchorlock/>
              </v:group>
            </w:pict>
          </mc:Fallback>
        </mc:AlternateContent>
      </w:r>
    </w:p>
    <w:p w:rsidR="00086C5F" w:rsidRPr="00086C5F" w:rsidRDefault="00086C5F" w:rsidP="00086C5F">
      <w:pPr>
        <w:keepNext/>
        <w:keepLines/>
        <w:spacing w:after="132" w:line="259" w:lineRule="auto"/>
        <w:jc w:val="center"/>
        <w:outlineLvl w:val="0"/>
        <w:rPr>
          <w:rFonts w:ascii="Times New Roman" w:eastAsia="Times New Roman" w:hAnsi="Times New Roman" w:cs="Times New Roman"/>
          <w:b/>
          <w:color w:val="000000"/>
          <w:sz w:val="24"/>
          <w:lang w:eastAsia="ru-RU"/>
        </w:rPr>
      </w:pPr>
      <w:r w:rsidRPr="00086C5F">
        <w:rPr>
          <w:rFonts w:ascii="Times New Roman" w:eastAsia="Times New Roman" w:hAnsi="Times New Roman" w:cs="Times New Roman"/>
          <w:b/>
          <w:color w:val="000000"/>
          <w:sz w:val="24"/>
          <w:lang w:eastAsia="ru-RU"/>
        </w:rPr>
        <w:t>УЧЕБНОЕ ОБОРУДОВАНИЕ</w:t>
      </w:r>
    </w:p>
    <w:p w:rsidR="00086C5F" w:rsidRPr="00086C5F" w:rsidRDefault="00086C5F" w:rsidP="00086C5F">
      <w:pPr>
        <w:spacing w:after="0" w:line="240" w:lineRule="auto"/>
        <w:ind w:right="11"/>
        <w:rPr>
          <w:rFonts w:ascii="Times New Roman" w:eastAsia="Times New Roman" w:hAnsi="Times New Roman" w:cs="Times New Roman"/>
          <w:sz w:val="24"/>
          <w:szCs w:val="20"/>
          <w:shd w:val="clear" w:color="auto" w:fill="FFFFFF"/>
          <w:lang w:eastAsia="ru-RU"/>
        </w:rPr>
      </w:pPr>
      <w:r w:rsidRPr="00086C5F">
        <w:rPr>
          <w:rFonts w:ascii="Times New Roman" w:eastAsia="Times New Roman" w:hAnsi="Times New Roman" w:cs="Times New Roman"/>
          <w:sz w:val="20"/>
          <w:szCs w:val="20"/>
          <w:lang w:eastAsia="ru-RU"/>
        </w:rPr>
        <w:br/>
      </w:r>
      <w:r w:rsidRPr="00086C5F">
        <w:rPr>
          <w:rFonts w:ascii="Times New Roman" w:eastAsia="Times New Roman" w:hAnsi="Times New Roman" w:cs="Times New Roman"/>
          <w:sz w:val="24"/>
          <w:szCs w:val="20"/>
          <w:shd w:val="clear" w:color="auto" w:fill="FFFFFF"/>
          <w:lang w:eastAsia="ru-RU"/>
        </w:rPr>
        <w:t>Спортивные игры:</w:t>
      </w:r>
      <w:r w:rsidRPr="00086C5F">
        <w:rPr>
          <w:rFonts w:ascii="Times New Roman" w:eastAsia="Times New Roman" w:hAnsi="Times New Roman" w:cs="Times New Roman"/>
          <w:sz w:val="24"/>
          <w:szCs w:val="20"/>
          <w:lang w:eastAsia="ru-RU"/>
        </w:rPr>
        <w:br/>
      </w:r>
      <w:r w:rsidRPr="00086C5F">
        <w:rPr>
          <w:rFonts w:ascii="Times New Roman" w:eastAsia="Times New Roman" w:hAnsi="Times New Roman" w:cs="Times New Roman"/>
          <w:sz w:val="24"/>
          <w:szCs w:val="20"/>
          <w:shd w:val="clear" w:color="auto" w:fill="FFFFFF"/>
          <w:lang w:eastAsia="ru-RU"/>
        </w:rPr>
        <w:t>Волейбол: стойки волейбольные с волейбольной сеткой, мячи волейбольные.</w:t>
      </w:r>
    </w:p>
    <w:p w:rsidR="00086C5F" w:rsidRPr="00086C5F" w:rsidRDefault="00086C5F" w:rsidP="00086C5F">
      <w:pPr>
        <w:spacing w:after="0" w:line="240" w:lineRule="auto"/>
        <w:ind w:right="11"/>
        <w:rPr>
          <w:rFonts w:ascii="Times New Roman" w:eastAsia="Times New Roman" w:hAnsi="Times New Roman" w:cs="Times New Roman"/>
          <w:sz w:val="24"/>
          <w:lang w:eastAsia="ru-RU"/>
        </w:rPr>
      </w:pPr>
      <w:r w:rsidRPr="00086C5F">
        <w:rPr>
          <w:rFonts w:ascii="Times New Roman" w:eastAsia="Times New Roman" w:hAnsi="Times New Roman" w:cs="Times New Roman"/>
          <w:sz w:val="24"/>
          <w:szCs w:val="20"/>
          <w:shd w:val="clear" w:color="auto" w:fill="FFFFFF"/>
          <w:lang w:eastAsia="ru-RU"/>
        </w:rPr>
        <w:t>Баскетбол</w:t>
      </w:r>
      <w:r w:rsidRPr="00086C5F">
        <w:rPr>
          <w:rFonts w:ascii="Times New Roman" w:eastAsia="Times New Roman" w:hAnsi="Times New Roman" w:cs="Times New Roman"/>
          <w:sz w:val="24"/>
          <w:szCs w:val="20"/>
          <w:lang w:eastAsia="ru-RU"/>
        </w:rPr>
        <w:t xml:space="preserve">: </w:t>
      </w:r>
      <w:r w:rsidRPr="00086C5F">
        <w:rPr>
          <w:rFonts w:ascii="Times New Roman" w:eastAsia="Times New Roman" w:hAnsi="Times New Roman" w:cs="Times New Roman"/>
          <w:sz w:val="24"/>
          <w:szCs w:val="20"/>
          <w:shd w:val="clear" w:color="auto" w:fill="FFFFFF"/>
          <w:lang w:eastAsia="ru-RU"/>
        </w:rPr>
        <w:t xml:space="preserve">Кольца баскетбольные, </w:t>
      </w:r>
      <w:r w:rsidRPr="00086C5F">
        <w:rPr>
          <w:rFonts w:ascii="Times New Roman" w:eastAsia="Times New Roman" w:hAnsi="Times New Roman" w:cs="Times New Roman"/>
          <w:sz w:val="24"/>
          <w:szCs w:val="20"/>
          <w:lang w:eastAsia="ru-RU"/>
        </w:rPr>
        <w:t>с</w:t>
      </w:r>
      <w:r w:rsidRPr="00086C5F">
        <w:rPr>
          <w:rFonts w:ascii="Times New Roman" w:eastAsia="Times New Roman" w:hAnsi="Times New Roman" w:cs="Times New Roman"/>
          <w:sz w:val="24"/>
          <w:szCs w:val="20"/>
          <w:shd w:val="clear" w:color="auto" w:fill="FFFFFF"/>
          <w:lang w:eastAsia="ru-RU"/>
        </w:rPr>
        <w:t>етки баскетбольные, щит баскетбольный</w:t>
      </w:r>
      <w:r w:rsidRPr="00086C5F">
        <w:rPr>
          <w:rFonts w:ascii="Times New Roman" w:eastAsia="Times New Roman" w:hAnsi="Times New Roman" w:cs="Times New Roman"/>
          <w:sz w:val="24"/>
          <w:szCs w:val="20"/>
          <w:lang w:eastAsia="ru-RU"/>
        </w:rPr>
        <w:t xml:space="preserve">, </w:t>
      </w:r>
      <w:r w:rsidRPr="00086C5F">
        <w:rPr>
          <w:rFonts w:ascii="Times New Roman" w:eastAsia="Times New Roman" w:hAnsi="Times New Roman" w:cs="Times New Roman"/>
          <w:sz w:val="24"/>
          <w:szCs w:val="20"/>
          <w:shd w:val="clear" w:color="auto" w:fill="FFFFFF"/>
          <w:lang w:eastAsia="ru-RU"/>
        </w:rPr>
        <w:t>мячи баскетбольные.</w:t>
      </w:r>
      <w:r w:rsidRPr="00086C5F">
        <w:rPr>
          <w:rFonts w:ascii="Times New Roman" w:eastAsia="Times New Roman" w:hAnsi="Times New Roman" w:cs="Times New Roman"/>
          <w:sz w:val="24"/>
          <w:szCs w:val="20"/>
          <w:lang w:eastAsia="ru-RU"/>
        </w:rPr>
        <w:br/>
      </w:r>
      <w:r w:rsidRPr="00086C5F">
        <w:rPr>
          <w:rFonts w:ascii="Times New Roman" w:eastAsia="Times New Roman" w:hAnsi="Times New Roman" w:cs="Times New Roman"/>
          <w:sz w:val="24"/>
          <w:szCs w:val="20"/>
          <w:shd w:val="clear" w:color="auto" w:fill="FFFFFF"/>
          <w:lang w:eastAsia="ru-RU"/>
        </w:rPr>
        <w:t>Насос для накачивания мячей</w:t>
      </w:r>
      <w:r w:rsidRPr="00086C5F">
        <w:rPr>
          <w:rFonts w:ascii="Times New Roman" w:eastAsia="Times New Roman" w:hAnsi="Times New Roman" w:cs="Times New Roman"/>
          <w:sz w:val="24"/>
          <w:szCs w:val="20"/>
          <w:lang w:eastAsia="ru-RU"/>
        </w:rPr>
        <w:br/>
      </w:r>
      <w:r w:rsidRPr="00086C5F">
        <w:rPr>
          <w:rFonts w:ascii="Times New Roman" w:eastAsia="Times New Roman" w:hAnsi="Times New Roman" w:cs="Times New Roman"/>
          <w:sz w:val="24"/>
          <w:szCs w:val="20"/>
          <w:shd w:val="clear" w:color="auto" w:fill="FFFFFF"/>
          <w:lang w:eastAsia="ru-RU"/>
        </w:rPr>
        <w:t>Гимнастика, общефизическая подготовка:</w:t>
      </w:r>
      <w:r w:rsidRPr="00086C5F">
        <w:rPr>
          <w:rFonts w:ascii="Times New Roman" w:eastAsia="Times New Roman" w:hAnsi="Times New Roman" w:cs="Times New Roman"/>
          <w:sz w:val="24"/>
          <w:szCs w:val="20"/>
          <w:lang w:eastAsia="ru-RU"/>
        </w:rPr>
        <w:t xml:space="preserve"> с</w:t>
      </w:r>
      <w:r w:rsidRPr="00086C5F">
        <w:rPr>
          <w:rFonts w:ascii="Times New Roman" w:eastAsia="Times New Roman" w:hAnsi="Times New Roman" w:cs="Times New Roman"/>
          <w:sz w:val="24"/>
          <w:szCs w:val="20"/>
          <w:shd w:val="clear" w:color="auto" w:fill="FFFFFF"/>
          <w:lang w:eastAsia="ru-RU"/>
        </w:rPr>
        <w:t>камейки гимнастические,  маты гимнастические, мостик гимнастический подпружиненный</w:t>
      </w:r>
      <w:r w:rsidRPr="00086C5F">
        <w:rPr>
          <w:rFonts w:ascii="Times New Roman" w:eastAsia="Times New Roman" w:hAnsi="Times New Roman" w:cs="Times New Roman"/>
          <w:sz w:val="24"/>
          <w:szCs w:val="20"/>
          <w:lang w:eastAsia="ru-RU"/>
        </w:rPr>
        <w:t>, п</w:t>
      </w:r>
      <w:r w:rsidRPr="00086C5F">
        <w:rPr>
          <w:rFonts w:ascii="Times New Roman" w:eastAsia="Times New Roman" w:hAnsi="Times New Roman" w:cs="Times New Roman"/>
          <w:sz w:val="24"/>
          <w:szCs w:val="20"/>
          <w:shd w:val="clear" w:color="auto" w:fill="FFFFFF"/>
          <w:lang w:eastAsia="ru-RU"/>
        </w:rPr>
        <w:t xml:space="preserve">ерекладина навесная универсальная. </w:t>
      </w:r>
      <w:r w:rsidRPr="00086C5F">
        <w:rPr>
          <w:rFonts w:ascii="Times New Roman" w:eastAsia="Times New Roman" w:hAnsi="Times New Roman" w:cs="Times New Roman"/>
          <w:sz w:val="24"/>
          <w:szCs w:val="20"/>
          <w:lang w:eastAsia="ru-RU"/>
        </w:rPr>
        <w:br/>
      </w:r>
      <w:r w:rsidRPr="00086C5F">
        <w:rPr>
          <w:rFonts w:ascii="Times New Roman" w:eastAsia="Times New Roman" w:hAnsi="Times New Roman" w:cs="Times New Roman"/>
          <w:sz w:val="24"/>
          <w:szCs w:val="20"/>
          <w:shd w:val="clear" w:color="auto" w:fill="FFFFFF"/>
          <w:lang w:eastAsia="ru-RU"/>
        </w:rPr>
        <w:t>Лёгкая атлетика:</w:t>
      </w:r>
      <w:r w:rsidRPr="00086C5F">
        <w:rPr>
          <w:rFonts w:ascii="Times New Roman" w:eastAsia="Times New Roman" w:hAnsi="Times New Roman" w:cs="Times New Roman"/>
          <w:sz w:val="24"/>
          <w:szCs w:val="20"/>
          <w:lang w:eastAsia="ru-RU"/>
        </w:rPr>
        <w:t xml:space="preserve"> </w:t>
      </w:r>
      <w:r w:rsidRPr="00086C5F">
        <w:rPr>
          <w:rFonts w:ascii="Times New Roman" w:eastAsia="Times New Roman" w:hAnsi="Times New Roman" w:cs="Times New Roman"/>
          <w:sz w:val="24"/>
          <w:szCs w:val="20"/>
          <w:shd w:val="clear" w:color="auto" w:fill="FFFFFF"/>
          <w:lang w:eastAsia="ru-RU"/>
        </w:rPr>
        <w:t>стойки для прыжков в высоту</w:t>
      </w:r>
      <w:r w:rsidRPr="00086C5F">
        <w:rPr>
          <w:rFonts w:ascii="Times New Roman" w:eastAsia="Times New Roman" w:hAnsi="Times New Roman" w:cs="Times New Roman"/>
          <w:sz w:val="24"/>
          <w:szCs w:val="20"/>
          <w:lang w:eastAsia="ru-RU"/>
        </w:rPr>
        <w:t xml:space="preserve"> и п</w:t>
      </w:r>
      <w:r w:rsidRPr="00086C5F">
        <w:rPr>
          <w:rFonts w:ascii="Times New Roman" w:eastAsia="Times New Roman" w:hAnsi="Times New Roman" w:cs="Times New Roman"/>
          <w:sz w:val="24"/>
          <w:szCs w:val="20"/>
          <w:shd w:val="clear" w:color="auto" w:fill="FFFFFF"/>
          <w:lang w:eastAsia="ru-RU"/>
        </w:rPr>
        <w:t xml:space="preserve">ланка для прыжков, </w:t>
      </w:r>
      <w:r w:rsidRPr="00086C5F">
        <w:rPr>
          <w:rFonts w:ascii="Times New Roman" w:eastAsia="Times New Roman" w:hAnsi="Times New Roman" w:cs="Times New Roman"/>
          <w:sz w:val="24"/>
          <w:szCs w:val="20"/>
          <w:lang w:eastAsia="ru-RU"/>
        </w:rPr>
        <w:t>м</w:t>
      </w:r>
      <w:r w:rsidRPr="00086C5F">
        <w:rPr>
          <w:rFonts w:ascii="Times New Roman" w:eastAsia="Times New Roman" w:hAnsi="Times New Roman" w:cs="Times New Roman"/>
          <w:sz w:val="24"/>
          <w:szCs w:val="20"/>
          <w:shd w:val="clear" w:color="auto" w:fill="FFFFFF"/>
          <w:lang w:eastAsia="ru-RU"/>
        </w:rPr>
        <w:t>ячи для метания.</w:t>
      </w:r>
      <w:r w:rsidRPr="00086C5F">
        <w:rPr>
          <w:rFonts w:ascii="Times New Roman" w:eastAsia="Times New Roman" w:hAnsi="Times New Roman" w:cs="Times New Roman"/>
          <w:sz w:val="20"/>
          <w:szCs w:val="20"/>
          <w:lang w:eastAsia="ru-RU"/>
        </w:rPr>
        <w:br/>
      </w:r>
    </w:p>
    <w:p w:rsidR="00086C5F" w:rsidRPr="00086C5F" w:rsidRDefault="00086C5F" w:rsidP="00086C5F">
      <w:pPr>
        <w:spacing w:after="223" w:line="259" w:lineRule="auto"/>
        <w:ind w:right="12"/>
        <w:rPr>
          <w:rFonts w:ascii="Times New Roman" w:eastAsia="Times New Roman" w:hAnsi="Times New Roman" w:cs="Times New Roman"/>
          <w:sz w:val="24"/>
          <w:lang w:eastAsia="ru-RU"/>
        </w:rPr>
      </w:pPr>
    </w:p>
    <w:p w:rsidR="00086C5F" w:rsidRPr="00086C5F" w:rsidRDefault="00086C5F" w:rsidP="00086C5F">
      <w:pPr>
        <w:keepNext/>
        <w:keepLines/>
        <w:spacing w:after="132" w:line="259" w:lineRule="auto"/>
        <w:jc w:val="center"/>
        <w:outlineLvl w:val="0"/>
        <w:rPr>
          <w:rFonts w:ascii="Times New Roman" w:eastAsia="Times New Roman" w:hAnsi="Times New Roman" w:cs="Times New Roman"/>
          <w:b/>
          <w:sz w:val="24"/>
          <w:lang w:eastAsia="ru-RU"/>
        </w:rPr>
      </w:pPr>
      <w:r w:rsidRPr="00086C5F">
        <w:rPr>
          <w:rFonts w:ascii="Times New Roman" w:eastAsia="Times New Roman" w:hAnsi="Times New Roman" w:cs="Times New Roman"/>
          <w:b/>
          <w:sz w:val="24"/>
          <w:lang w:eastAsia="ru-RU"/>
        </w:rPr>
        <w:t>ОБОРУДОВАНИЕ ДЛЯ ПРОВЕДЕНИЯ ЛАБОРАТОРНЫХ, ПРАКТИЧЕСКИХ РАБОТ, ДЕМОНСТРАЦИЙ</w:t>
      </w:r>
    </w:p>
    <w:p w:rsidR="00086C5F" w:rsidRPr="00086C5F" w:rsidRDefault="00086C5F" w:rsidP="00086C5F">
      <w:pPr>
        <w:spacing w:after="34" w:line="259" w:lineRule="auto"/>
        <w:ind w:right="12"/>
        <w:rPr>
          <w:rFonts w:ascii="Times New Roman" w:eastAsia="Times New Roman" w:hAnsi="Times New Roman" w:cs="Times New Roman"/>
          <w:sz w:val="24"/>
          <w:szCs w:val="24"/>
          <w:lang w:eastAsia="ru-RU"/>
        </w:rPr>
      </w:pPr>
      <w:r w:rsidRPr="00086C5F">
        <w:rPr>
          <w:rFonts w:ascii="Times New Roman" w:eastAsia="Times New Roman" w:hAnsi="Times New Roman" w:cs="Times New Roman"/>
          <w:sz w:val="24"/>
          <w:szCs w:val="24"/>
          <w:lang w:eastAsia="ru-RU"/>
        </w:rPr>
        <w:t>Оборудования ИКТ:</w:t>
      </w:r>
    </w:p>
    <w:p w:rsidR="00086C5F" w:rsidRPr="00086C5F" w:rsidRDefault="00086C5F" w:rsidP="00086C5F">
      <w:pPr>
        <w:spacing w:after="0" w:line="259" w:lineRule="auto"/>
        <w:rPr>
          <w:rFonts w:ascii="Times New Roman" w:eastAsia="Times New Roman" w:hAnsi="Times New Roman" w:cs="Times New Roman"/>
          <w:sz w:val="24"/>
          <w:szCs w:val="24"/>
          <w:shd w:val="clear" w:color="auto" w:fill="FFFFFF"/>
          <w:lang w:eastAsia="ru-RU"/>
        </w:rPr>
      </w:pPr>
      <w:r w:rsidRPr="00086C5F">
        <w:rPr>
          <w:rFonts w:ascii="Times New Roman" w:eastAsia="Times New Roman" w:hAnsi="Times New Roman" w:cs="Times New Roman"/>
          <w:sz w:val="24"/>
          <w:szCs w:val="24"/>
          <w:shd w:val="clear" w:color="auto" w:fill="FFFFFF"/>
          <w:lang w:eastAsia="ru-RU"/>
        </w:rPr>
        <w:t>Персональный компьютер (ноутбук) с установленным ПО.</w:t>
      </w:r>
      <w:r w:rsidRPr="00086C5F">
        <w:rPr>
          <w:rFonts w:ascii="Times New Roman" w:eastAsia="Times New Roman" w:hAnsi="Times New Roman" w:cs="Times New Roman"/>
          <w:sz w:val="24"/>
          <w:szCs w:val="24"/>
          <w:lang w:eastAsia="ru-RU"/>
        </w:rPr>
        <w:br/>
      </w:r>
      <w:r w:rsidRPr="00086C5F">
        <w:rPr>
          <w:rFonts w:ascii="Times New Roman" w:eastAsia="Times New Roman" w:hAnsi="Times New Roman" w:cs="Times New Roman"/>
          <w:sz w:val="24"/>
          <w:szCs w:val="24"/>
          <w:shd w:val="clear" w:color="auto" w:fill="FFFFFF"/>
          <w:lang w:eastAsia="ru-RU"/>
        </w:rPr>
        <w:t>Стол компьютерный.</w:t>
      </w:r>
      <w:r w:rsidRPr="00086C5F">
        <w:rPr>
          <w:rFonts w:ascii="Times New Roman" w:eastAsia="Times New Roman" w:hAnsi="Times New Roman" w:cs="Times New Roman"/>
          <w:sz w:val="24"/>
          <w:szCs w:val="24"/>
          <w:lang w:eastAsia="ru-RU"/>
        </w:rPr>
        <w:br/>
      </w:r>
      <w:r w:rsidRPr="00086C5F">
        <w:rPr>
          <w:rFonts w:ascii="Times New Roman" w:eastAsia="Times New Roman" w:hAnsi="Times New Roman" w:cs="Times New Roman"/>
          <w:sz w:val="24"/>
          <w:szCs w:val="24"/>
          <w:shd w:val="clear" w:color="auto" w:fill="FFFFFF"/>
          <w:lang w:eastAsia="ru-RU"/>
        </w:rPr>
        <w:t>Многофункциональное устройство с цветной печатью</w:t>
      </w:r>
    </w:p>
    <w:p w:rsidR="00086C5F" w:rsidRPr="00086C5F" w:rsidRDefault="00086C5F" w:rsidP="00086C5F">
      <w:pPr>
        <w:spacing w:after="0" w:line="259" w:lineRule="auto"/>
        <w:rPr>
          <w:rFonts w:ascii="Times New Roman" w:eastAsia="Times New Roman" w:hAnsi="Times New Roman" w:cs="Times New Roman"/>
          <w:sz w:val="20"/>
          <w:szCs w:val="20"/>
          <w:shd w:val="clear" w:color="auto" w:fill="FFFFFF"/>
          <w:lang w:eastAsia="ru-RU"/>
        </w:rPr>
      </w:pPr>
    </w:p>
    <w:p w:rsidR="00086C5F" w:rsidRPr="00086C5F" w:rsidRDefault="00086C5F" w:rsidP="00086C5F">
      <w:pPr>
        <w:spacing w:after="0" w:line="259" w:lineRule="auto"/>
        <w:rPr>
          <w:rFonts w:ascii="Times New Roman" w:eastAsia="Times New Roman" w:hAnsi="Times New Roman" w:cs="Times New Roman"/>
          <w:color w:val="000000"/>
          <w:sz w:val="24"/>
          <w:lang w:eastAsia="ru-RU"/>
        </w:rPr>
      </w:pPr>
    </w:p>
    <w:p w:rsidR="00DC1199" w:rsidRDefault="00DC1199"/>
    <w:sectPr w:rsidR="00DC1199" w:rsidSect="00CC710D">
      <w:pgSz w:w="11900" w:h="16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29FD"/>
    <w:multiLevelType w:val="hybridMultilevel"/>
    <w:tmpl w:val="CE82DA1C"/>
    <w:lvl w:ilvl="0" w:tplc="ED88294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265792"/>
    <w:multiLevelType w:val="hybridMultilevel"/>
    <w:tmpl w:val="7EFC19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C681993"/>
    <w:multiLevelType w:val="hybridMultilevel"/>
    <w:tmpl w:val="C0A048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1411BAB"/>
    <w:multiLevelType w:val="hybridMultilevel"/>
    <w:tmpl w:val="434048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41872588"/>
    <w:multiLevelType w:val="hybridMultilevel"/>
    <w:tmpl w:val="FE08172C"/>
    <w:lvl w:ilvl="0" w:tplc="B04A90C2">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5" w15:restartNumberingAfterBreak="0">
    <w:nsid w:val="535D5070"/>
    <w:multiLevelType w:val="hybridMultilevel"/>
    <w:tmpl w:val="5BF89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E9F3382"/>
    <w:multiLevelType w:val="hybridMultilevel"/>
    <w:tmpl w:val="E79AC412"/>
    <w:lvl w:ilvl="0" w:tplc="27A429D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5FAA59FB"/>
    <w:multiLevelType w:val="hybridMultilevel"/>
    <w:tmpl w:val="2FDC7FDA"/>
    <w:lvl w:ilvl="0" w:tplc="5E68384C">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8" w15:restartNumberingAfterBreak="0">
    <w:nsid w:val="697757D2"/>
    <w:multiLevelType w:val="hybridMultilevel"/>
    <w:tmpl w:val="CFAEDF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3A8347C"/>
    <w:multiLevelType w:val="hybridMultilevel"/>
    <w:tmpl w:val="CE82DA1C"/>
    <w:lvl w:ilvl="0" w:tplc="ED88294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6112AD6"/>
    <w:multiLevelType w:val="hybridMultilevel"/>
    <w:tmpl w:val="3A960546"/>
    <w:lvl w:ilvl="0" w:tplc="FF62DA88">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11" w15:restartNumberingAfterBreak="0">
    <w:nsid w:val="79057A4D"/>
    <w:multiLevelType w:val="hybridMultilevel"/>
    <w:tmpl w:val="4544B4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8"/>
  </w:num>
  <w:num w:numId="5">
    <w:abstractNumId w:val="2"/>
  </w:num>
  <w:num w:numId="6">
    <w:abstractNumId w:val="11"/>
  </w:num>
  <w:num w:numId="7">
    <w:abstractNumId w:val="1"/>
  </w:num>
  <w:num w:numId="8">
    <w:abstractNumId w:val="3"/>
  </w:num>
  <w:num w:numId="9">
    <w:abstractNumId w:val="9"/>
  </w:num>
  <w:num w:numId="10">
    <w:abstractNumId w:val="0"/>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28A"/>
    <w:rsid w:val="00086C5F"/>
    <w:rsid w:val="00503649"/>
    <w:rsid w:val="0060732C"/>
    <w:rsid w:val="00A8328A"/>
    <w:rsid w:val="00D17B20"/>
    <w:rsid w:val="00DC1199"/>
    <w:rsid w:val="00DD31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20D87D-3FA7-4B2E-9069-00B9D24C6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086C5F"/>
    <w:pPr>
      <w:keepNext/>
      <w:keepLines/>
      <w:spacing w:after="36" w:line="259" w:lineRule="auto"/>
      <w:ind w:left="10" w:hanging="10"/>
      <w:outlineLvl w:val="0"/>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86C5F"/>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unhideWhenUsed/>
    <w:rsid w:val="00086C5F"/>
  </w:style>
  <w:style w:type="table" w:customStyle="1" w:styleId="TableGrid">
    <w:name w:val="TableGrid"/>
    <w:rsid w:val="00086C5F"/>
    <w:pPr>
      <w:spacing w:after="0" w:line="240" w:lineRule="auto"/>
    </w:pPr>
    <w:rPr>
      <w:rFonts w:eastAsia="Times New Roman"/>
      <w:lang w:eastAsia="ru-RU"/>
    </w:rPr>
    <w:tblPr>
      <w:tblCellMar>
        <w:top w:w="0" w:type="dxa"/>
        <w:left w:w="0" w:type="dxa"/>
        <w:bottom w:w="0" w:type="dxa"/>
        <w:right w:w="0" w:type="dxa"/>
      </w:tblCellMar>
    </w:tblPr>
  </w:style>
  <w:style w:type="paragraph" w:styleId="a3">
    <w:name w:val="Balloon Text"/>
    <w:basedOn w:val="a"/>
    <w:link w:val="a4"/>
    <w:uiPriority w:val="99"/>
    <w:semiHidden/>
    <w:unhideWhenUsed/>
    <w:rsid w:val="00086C5F"/>
    <w:pPr>
      <w:spacing w:after="0" w:line="240" w:lineRule="auto"/>
      <w:ind w:left="12" w:hanging="10"/>
    </w:pPr>
    <w:rPr>
      <w:rFonts w:ascii="Segoe UI" w:eastAsia="Times New Roman" w:hAnsi="Segoe UI" w:cs="Segoe UI"/>
      <w:color w:val="000000"/>
      <w:sz w:val="18"/>
      <w:szCs w:val="18"/>
      <w:lang w:eastAsia="ru-RU"/>
    </w:rPr>
  </w:style>
  <w:style w:type="character" w:customStyle="1" w:styleId="a4">
    <w:name w:val="Текст выноски Знак"/>
    <w:basedOn w:val="a0"/>
    <w:link w:val="a3"/>
    <w:uiPriority w:val="99"/>
    <w:semiHidden/>
    <w:rsid w:val="00086C5F"/>
    <w:rPr>
      <w:rFonts w:ascii="Segoe UI" w:eastAsia="Times New Roman" w:hAnsi="Segoe UI" w:cs="Segoe UI"/>
      <w:color w:val="000000"/>
      <w:sz w:val="18"/>
      <w:szCs w:val="18"/>
      <w:lang w:eastAsia="ru-RU"/>
    </w:rPr>
  </w:style>
  <w:style w:type="paragraph" w:styleId="a5">
    <w:name w:val="List Paragraph"/>
    <w:basedOn w:val="a"/>
    <w:uiPriority w:val="34"/>
    <w:qFormat/>
    <w:rsid w:val="00086C5F"/>
    <w:pPr>
      <w:spacing w:after="29" w:line="265" w:lineRule="auto"/>
      <w:ind w:left="720" w:hanging="10"/>
      <w:contextualSpacing/>
    </w:pPr>
    <w:rPr>
      <w:rFonts w:ascii="Times New Roman" w:eastAsia="Times New Roman" w:hAnsi="Times New Roman" w:cs="Times New Roman"/>
      <w:color w:val="000000"/>
      <w:sz w:val="24"/>
      <w:lang w:eastAsia="ru-RU"/>
    </w:rPr>
  </w:style>
  <w:style w:type="table" w:customStyle="1" w:styleId="12">
    <w:name w:val="Сетка таблицы1"/>
    <w:basedOn w:val="a1"/>
    <w:next w:val="a6"/>
    <w:uiPriority w:val="39"/>
    <w:rsid w:val="00086C5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
    <w:name w:val="Гиперссылка1"/>
    <w:basedOn w:val="a0"/>
    <w:uiPriority w:val="99"/>
    <w:unhideWhenUsed/>
    <w:rsid w:val="00086C5F"/>
    <w:rPr>
      <w:color w:val="0563C1"/>
      <w:u w:val="single"/>
    </w:rPr>
  </w:style>
  <w:style w:type="table" w:styleId="a6">
    <w:name w:val="Table Grid"/>
    <w:basedOn w:val="a1"/>
    <w:uiPriority w:val="59"/>
    <w:rsid w:val="00086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semiHidden/>
    <w:unhideWhenUsed/>
    <w:rsid w:val="00086C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h.edu.ru/" TargetMode="External"/><Relationship Id="rId18" Type="http://schemas.openxmlformats.org/officeDocument/2006/relationships/hyperlink" Target="https://fk12.ru/books/fizicheskaya-kultura-5-7-klassy-vilenskii" TargetMode="External"/><Relationship Id="rId26" Type="http://schemas.openxmlformats.org/officeDocument/2006/relationships/hyperlink" Target="https://fk12.ru/books/fizicheskaya-kultura-5-7-klassy-vilenskii" TargetMode="External"/><Relationship Id="rId39" Type="http://schemas.openxmlformats.org/officeDocument/2006/relationships/hyperlink" Target="https://resh.edu.ru/" TargetMode="External"/><Relationship Id="rId21" Type="http://schemas.openxmlformats.org/officeDocument/2006/relationships/hyperlink" Target="https://resh.edu.ru/" TargetMode="External"/><Relationship Id="rId34" Type="http://schemas.openxmlformats.org/officeDocument/2006/relationships/hyperlink" Target="https://fk12.ru/books/fizicheskaya-kultura-5-7-klassy-vilenskii" TargetMode="External"/><Relationship Id="rId42" Type="http://schemas.openxmlformats.org/officeDocument/2006/relationships/hyperlink" Target="https://fk12.ru/books/fizicheskaya-kultura-5-7-klassy-vilenskii" TargetMode="External"/><Relationship Id="rId47" Type="http://schemas.openxmlformats.org/officeDocument/2006/relationships/hyperlink" Target="https://resh.edu.ru/" TargetMode="External"/><Relationship Id="rId50" Type="http://schemas.openxmlformats.org/officeDocument/2006/relationships/hyperlink" Target="https://fk12.ru/books/fizicheskaya-kultura-5-7-klassy-vilenskii" TargetMode="External"/><Relationship Id="rId55" Type="http://schemas.openxmlformats.org/officeDocument/2006/relationships/hyperlink" Target="https://resh.edu.ru/" TargetMode="External"/><Relationship Id="rId63" Type="http://schemas.openxmlformats.org/officeDocument/2006/relationships/hyperlink" Target="https://resh.edu.ru/" TargetMode="External"/><Relationship Id="rId68" Type="http://schemas.openxmlformats.org/officeDocument/2006/relationships/hyperlink" Target="https://fk12.ru/books/fizicheskaya-kultura-5-7-klassy-vilenskii" TargetMode="External"/><Relationship Id="rId76" Type="http://schemas.openxmlformats.org/officeDocument/2006/relationships/hyperlink" Target="https://fk12.ru/books/fizicheskaya-kultura-5-7-klassy-vilenskii" TargetMode="External"/><Relationship Id="rId84" Type="http://schemas.openxmlformats.org/officeDocument/2006/relationships/hyperlink" Target="https://edsoo.ru/Primernie_rabochie_progra.htm" TargetMode="External"/><Relationship Id="rId89" Type="http://schemas.openxmlformats.org/officeDocument/2006/relationships/theme" Target="theme/theme1.xml"/><Relationship Id="rId7" Type="http://schemas.openxmlformats.org/officeDocument/2006/relationships/hyperlink" Target="https://fk12.ru/books/fizicheskaya-kultura-5-7-klassy-vilenskii" TargetMode="External"/><Relationship Id="rId71" Type="http://schemas.openxmlformats.org/officeDocument/2006/relationships/hyperlink" Target="https://resh.edu.ru/" TargetMode="External"/><Relationship Id="rId2" Type="http://schemas.openxmlformats.org/officeDocument/2006/relationships/styles" Target="styles.xml"/><Relationship Id="rId16" Type="http://schemas.openxmlformats.org/officeDocument/2006/relationships/hyperlink" Target="https://fk12.ru/books/fizicheskaya-kultura-5-7-klassy-vilenskii" TargetMode="External"/><Relationship Id="rId29" Type="http://schemas.openxmlformats.org/officeDocument/2006/relationships/hyperlink" Target="https://resh.edu.ru/" TargetMode="External"/><Relationship Id="rId11" Type="http://schemas.openxmlformats.org/officeDocument/2006/relationships/hyperlink" Target="https://resh.edu.ru/" TargetMode="External"/><Relationship Id="rId24" Type="http://schemas.openxmlformats.org/officeDocument/2006/relationships/hyperlink" Target="https://fk12.ru/books/fizicheskaya-kultura-5-7-klassy-vilenskii" TargetMode="External"/><Relationship Id="rId32" Type="http://schemas.openxmlformats.org/officeDocument/2006/relationships/hyperlink" Target="https://fk12.ru/books/fizicheskaya-kultura-5-7-klassy-vilenskii" TargetMode="External"/><Relationship Id="rId37" Type="http://schemas.openxmlformats.org/officeDocument/2006/relationships/hyperlink" Target="https://resh.edu.ru/" TargetMode="External"/><Relationship Id="rId40" Type="http://schemas.openxmlformats.org/officeDocument/2006/relationships/hyperlink" Target="https://fk12.ru/books/fizicheskaya-kultura-5-7-klassy-vilenskii" TargetMode="External"/><Relationship Id="rId45" Type="http://schemas.openxmlformats.org/officeDocument/2006/relationships/hyperlink" Target="https://resh.edu.ru/" TargetMode="External"/><Relationship Id="rId53" Type="http://schemas.openxmlformats.org/officeDocument/2006/relationships/hyperlink" Target="https://resh.edu.ru/" TargetMode="External"/><Relationship Id="rId58" Type="http://schemas.openxmlformats.org/officeDocument/2006/relationships/hyperlink" Target="https://fk12.ru/books/fizicheskaya-kultura-5-7-klassy-vilenskii" TargetMode="External"/><Relationship Id="rId66" Type="http://schemas.openxmlformats.org/officeDocument/2006/relationships/hyperlink" Target="https://fk12.ru/books/fizicheskaya-kultura-5-7-klassy-vilenskii" TargetMode="External"/><Relationship Id="rId74" Type="http://schemas.openxmlformats.org/officeDocument/2006/relationships/hyperlink" Target="https://fk12.ru/books/fizicheskaya-kultura-5-7-klassy-vilenskii" TargetMode="External"/><Relationship Id="rId79" Type="http://schemas.openxmlformats.org/officeDocument/2006/relationships/hyperlink" Target="https://resh.edu.ru/" TargetMode="External"/><Relationship Id="rId87" Type="http://schemas.openxmlformats.org/officeDocument/2006/relationships/hyperlink" Target="https://www.gto.ru/" TargetMode="External"/><Relationship Id="rId5" Type="http://schemas.openxmlformats.org/officeDocument/2006/relationships/image" Target="media/image1.png"/><Relationship Id="rId61" Type="http://schemas.openxmlformats.org/officeDocument/2006/relationships/hyperlink" Target="https://resh.edu.ru/" TargetMode="External"/><Relationship Id="rId82" Type="http://schemas.openxmlformats.org/officeDocument/2006/relationships/hyperlink" Target="https://www.gto.ru/" TargetMode="External"/><Relationship Id="rId19" Type="http://schemas.openxmlformats.org/officeDocument/2006/relationships/hyperlink" Target="https://resh.edu.ru/" TargetMode="External"/><Relationship Id="rId4" Type="http://schemas.openxmlformats.org/officeDocument/2006/relationships/webSettings" Target="webSettings.xml"/><Relationship Id="rId9" Type="http://schemas.openxmlformats.org/officeDocument/2006/relationships/hyperlink" Target="https://resh.edu.ru/" TargetMode="External"/><Relationship Id="rId14" Type="http://schemas.openxmlformats.org/officeDocument/2006/relationships/hyperlink" Target="https://fk12.ru/books/fizicheskaya-kultura-5-7-klassy-vilenskii" TargetMode="External"/><Relationship Id="rId22" Type="http://schemas.openxmlformats.org/officeDocument/2006/relationships/hyperlink" Target="https://fk12.ru/books/fizicheskaya-kultura-5-7-klassy-vilenskii" TargetMode="External"/><Relationship Id="rId27" Type="http://schemas.openxmlformats.org/officeDocument/2006/relationships/hyperlink" Target="https://resh.edu.ru/" TargetMode="External"/><Relationship Id="rId30" Type="http://schemas.openxmlformats.org/officeDocument/2006/relationships/hyperlink" Target="https://fk12.ru/books/fizicheskaya-kultura-5-7-klassy-vilenskii" TargetMode="External"/><Relationship Id="rId35" Type="http://schemas.openxmlformats.org/officeDocument/2006/relationships/hyperlink" Target="https://resh.edu.ru/" TargetMode="External"/><Relationship Id="rId43" Type="http://schemas.openxmlformats.org/officeDocument/2006/relationships/hyperlink" Target="https://resh.edu.ru/" TargetMode="External"/><Relationship Id="rId48" Type="http://schemas.openxmlformats.org/officeDocument/2006/relationships/hyperlink" Target="https://fk12.ru/books/fizicheskaya-kultura-5-7-klassy-vilenskii" TargetMode="External"/><Relationship Id="rId56" Type="http://schemas.openxmlformats.org/officeDocument/2006/relationships/hyperlink" Target="https://fk12.ru/books/fizicheskaya-kultura-5-7-klassy-vilenskii" TargetMode="External"/><Relationship Id="rId64" Type="http://schemas.openxmlformats.org/officeDocument/2006/relationships/hyperlink" Target="https://fk12.ru/books/fizicheskaya-kultura-5-7-klassy-vilenskii" TargetMode="External"/><Relationship Id="rId69" Type="http://schemas.openxmlformats.org/officeDocument/2006/relationships/hyperlink" Target="https://resh.edu.ru/" TargetMode="External"/><Relationship Id="rId77" Type="http://schemas.openxmlformats.org/officeDocument/2006/relationships/hyperlink" Target="https://resh.edu.ru/" TargetMode="External"/><Relationship Id="rId8" Type="http://schemas.openxmlformats.org/officeDocument/2006/relationships/hyperlink" Target="https://fk12.ru/books/fizicheskaya-kultura-5-7-klassy-vilenskii" TargetMode="External"/><Relationship Id="rId51" Type="http://schemas.openxmlformats.org/officeDocument/2006/relationships/hyperlink" Target="https://resh.edu.ru/" TargetMode="External"/><Relationship Id="rId72" Type="http://schemas.openxmlformats.org/officeDocument/2006/relationships/hyperlink" Target="https://fk12.ru/books/fizicheskaya-kultura-5-7-klassy-vilenskii" TargetMode="External"/><Relationship Id="rId80" Type="http://schemas.openxmlformats.org/officeDocument/2006/relationships/hyperlink" Target="https://fk12.ru/books/fizicheskaya-kultura-5-7-klassy-vilenskii" TargetMode="External"/><Relationship Id="rId85" Type="http://schemas.openxmlformats.org/officeDocument/2006/relationships/hyperlink" Target="https://fk12.ru/books/fizicheskaya-kultura-5-7-klassy-vilenskii" TargetMode="External"/><Relationship Id="rId3" Type="http://schemas.openxmlformats.org/officeDocument/2006/relationships/settings" Target="settings.xml"/><Relationship Id="rId12" Type="http://schemas.openxmlformats.org/officeDocument/2006/relationships/hyperlink" Target="https://fk12.ru/books/fizicheskaya-kultura-5-7-klassy-vilenskii" TargetMode="External"/><Relationship Id="rId17" Type="http://schemas.openxmlformats.org/officeDocument/2006/relationships/hyperlink" Target="https://resh.edu.ru/" TargetMode="External"/><Relationship Id="rId25" Type="http://schemas.openxmlformats.org/officeDocument/2006/relationships/hyperlink" Target="https://resh.edu.ru/" TargetMode="External"/><Relationship Id="rId33" Type="http://schemas.openxmlformats.org/officeDocument/2006/relationships/hyperlink" Target="https://resh.edu.ru/" TargetMode="External"/><Relationship Id="rId38" Type="http://schemas.openxmlformats.org/officeDocument/2006/relationships/hyperlink" Target="https://fk12.ru/books/fizicheskaya-kultura-5-7-klassy-vilenskii" TargetMode="External"/><Relationship Id="rId46" Type="http://schemas.openxmlformats.org/officeDocument/2006/relationships/hyperlink" Target="https://fk12.ru/books/fizicheskaya-kultura-5-7-klassy-vilenskii" TargetMode="External"/><Relationship Id="rId59" Type="http://schemas.openxmlformats.org/officeDocument/2006/relationships/hyperlink" Target="https://resh.edu.ru/" TargetMode="External"/><Relationship Id="rId67" Type="http://schemas.openxmlformats.org/officeDocument/2006/relationships/hyperlink" Target="https://resh.edu.ru/" TargetMode="External"/><Relationship Id="rId20" Type="http://schemas.openxmlformats.org/officeDocument/2006/relationships/hyperlink" Target="https://fk12.ru/books/fizicheskaya-kultura-5-7-klassy-vilenskii" TargetMode="External"/><Relationship Id="rId41" Type="http://schemas.openxmlformats.org/officeDocument/2006/relationships/hyperlink" Target="https://resh.edu.ru/" TargetMode="External"/><Relationship Id="rId54" Type="http://schemas.openxmlformats.org/officeDocument/2006/relationships/hyperlink" Target="https://fk12.ru/books/fizicheskaya-kultura-5-7-klassy-vilenskii" TargetMode="External"/><Relationship Id="rId62" Type="http://schemas.openxmlformats.org/officeDocument/2006/relationships/hyperlink" Target="https://fk12.ru/books/fizicheskaya-kultura-5-7-klassy-vilenskii" TargetMode="External"/><Relationship Id="rId70" Type="http://schemas.openxmlformats.org/officeDocument/2006/relationships/hyperlink" Target="https://fk12.ru/books/fizicheskaya-kultura-5-7-klassy-vilenskii" TargetMode="External"/><Relationship Id="rId75" Type="http://schemas.openxmlformats.org/officeDocument/2006/relationships/hyperlink" Target="https://resh.edu.ru/" TargetMode="External"/><Relationship Id="rId83" Type="http://schemas.openxmlformats.org/officeDocument/2006/relationships/hyperlink" Target="https://&#1086;&#1073;&#1088;&#1072;&#1079;&#1080;&#1085;&#1090;&#1072;.&#1088;&#1092;/obrazovatelnye-standarty/obnovlennyy-fgos-s-01-09-2022/"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fk12.ru/books/fizicheskaya-kultura-5-7-klassy-vilenskii" TargetMode="External"/><Relationship Id="rId15" Type="http://schemas.openxmlformats.org/officeDocument/2006/relationships/hyperlink" Target="https://resh.edu.ru/" TargetMode="External"/><Relationship Id="rId23" Type="http://schemas.openxmlformats.org/officeDocument/2006/relationships/hyperlink" Target="https://resh.edu.ru/" TargetMode="External"/><Relationship Id="rId28" Type="http://schemas.openxmlformats.org/officeDocument/2006/relationships/hyperlink" Target="https://fk12.ru/books/fizicheskaya-kultura-5-7-klassy-vilenskii" TargetMode="External"/><Relationship Id="rId36" Type="http://schemas.openxmlformats.org/officeDocument/2006/relationships/hyperlink" Target="https://fk12.ru/books/fizicheskaya-kultura-5-7-klassy-vilenskii" TargetMode="External"/><Relationship Id="rId49" Type="http://schemas.openxmlformats.org/officeDocument/2006/relationships/hyperlink" Target="https://resh.edu.ru/" TargetMode="External"/><Relationship Id="rId57" Type="http://schemas.openxmlformats.org/officeDocument/2006/relationships/hyperlink" Target="https://resh.edu.ru/" TargetMode="External"/><Relationship Id="rId10" Type="http://schemas.openxmlformats.org/officeDocument/2006/relationships/hyperlink" Target="https://fk12.ru/books/fizicheskaya-kultura-5-7-klassy-vilenskii" TargetMode="External"/><Relationship Id="rId31" Type="http://schemas.openxmlformats.org/officeDocument/2006/relationships/hyperlink" Target="https://resh.edu.ru/" TargetMode="External"/><Relationship Id="rId44" Type="http://schemas.openxmlformats.org/officeDocument/2006/relationships/hyperlink" Target="https://fk12.ru/books/fizicheskaya-kultura-5-7-klassy-vilenskii" TargetMode="External"/><Relationship Id="rId52" Type="http://schemas.openxmlformats.org/officeDocument/2006/relationships/hyperlink" Target="https://fk12.ru/books/fizicheskaya-kultura-5-7-klassy-vilenskii" TargetMode="External"/><Relationship Id="rId60" Type="http://schemas.openxmlformats.org/officeDocument/2006/relationships/hyperlink" Target="https://fk12.ru/books/fizicheskaya-kultura-5-7-klassy-vilenskii" TargetMode="External"/><Relationship Id="rId65" Type="http://schemas.openxmlformats.org/officeDocument/2006/relationships/hyperlink" Target="https://resh.edu.ru/" TargetMode="External"/><Relationship Id="rId73" Type="http://schemas.openxmlformats.org/officeDocument/2006/relationships/hyperlink" Target="https://resh.edu.ru/" TargetMode="External"/><Relationship Id="rId78" Type="http://schemas.openxmlformats.org/officeDocument/2006/relationships/hyperlink" Target="https://fk12.ru/books/fizicheskaya-kultura-5-7-klassy-vilenskii" TargetMode="External"/><Relationship Id="rId81" Type="http://schemas.openxmlformats.org/officeDocument/2006/relationships/hyperlink" Target="https://resh.edu.ru/" TargetMode="External"/><Relationship Id="rId86" Type="http://schemas.openxmlformats.org/officeDocument/2006/relationships/hyperlink" Target="https://resh.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16</Pages>
  <Words>6941</Words>
  <Characters>39570</Characters>
  <Application>Microsoft Office Word</Application>
  <DocSecurity>0</DocSecurity>
  <Lines>329</Lines>
  <Paragraphs>92</Paragraphs>
  <ScaleCrop>false</ScaleCrop>
  <Company/>
  <LinksUpToDate>false</LinksUpToDate>
  <CharactersWithSpaces>46419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Курсы</dc:creator>
  <cp:keywords/>
  <dc:description/>
  <cp:lastModifiedBy>PC</cp:lastModifiedBy>
  <cp:revision>6</cp:revision>
  <dcterms:created xsi:type="dcterms:W3CDTF">2022-04-20T09:59:00Z</dcterms:created>
  <dcterms:modified xsi:type="dcterms:W3CDTF">2022-06-20T11:47:00Z</dcterms:modified>
</cp:coreProperties>
</file>